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AD" w:rsidRDefault="00AB544D" w:rsidP="00573EC7">
      <w:pPr>
        <w:widowControl w:val="0"/>
        <w:tabs>
          <w:tab w:val="left" w:pos="1134"/>
          <w:tab w:val="left" w:pos="1276"/>
        </w:tabs>
        <w:jc w:val="center"/>
        <w:rPr>
          <w:spacing w:val="1"/>
          <w:sz w:val="28"/>
        </w:rPr>
      </w:pPr>
      <w:r>
        <w:rPr>
          <w:spacing w:val="1"/>
          <w:sz w:val="28"/>
        </w:rPr>
        <w:t>Регламент</w:t>
      </w:r>
    </w:p>
    <w:p w:rsidR="00056DAD" w:rsidRDefault="00AB544D">
      <w:pPr>
        <w:tabs>
          <w:tab w:val="left" w:pos="1134"/>
          <w:tab w:val="left" w:pos="1276"/>
        </w:tabs>
        <w:jc w:val="center"/>
        <w:rPr>
          <w:sz w:val="28"/>
        </w:rPr>
      </w:pPr>
      <w:r>
        <w:rPr>
          <w:sz w:val="28"/>
        </w:rPr>
        <w:t>работы в подсистеме «Электронный магазин Тверской области» региональной информационной системы в сфере закупок товаров, работ, услуг для обеспечения нужд Тверской области «WEB-Торги-КС» в качестве пилотного проекта</w:t>
      </w:r>
    </w:p>
    <w:p w:rsidR="00056DAD" w:rsidRDefault="00056DAD">
      <w:pPr>
        <w:tabs>
          <w:tab w:val="left" w:pos="1134"/>
          <w:tab w:val="left" w:pos="1276"/>
        </w:tabs>
        <w:jc w:val="center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rPr>
          <w:sz w:val="28"/>
        </w:rPr>
      </w:pPr>
      <w:r>
        <w:rPr>
          <w:sz w:val="28"/>
        </w:rPr>
        <w:t>Раздел I</w:t>
      </w:r>
    </w:p>
    <w:p w:rsidR="00056DAD" w:rsidRDefault="00AB544D">
      <w:pPr>
        <w:widowControl w:val="0"/>
        <w:tabs>
          <w:tab w:val="left" w:pos="1134"/>
          <w:tab w:val="left" w:pos="1276"/>
        </w:tabs>
        <w:spacing w:after="304"/>
        <w:jc w:val="center"/>
        <w:rPr>
          <w:sz w:val="28"/>
        </w:rPr>
      </w:pPr>
      <w:r>
        <w:rPr>
          <w:sz w:val="28"/>
        </w:rPr>
        <w:t xml:space="preserve"> Общие положения</w:t>
      </w:r>
    </w:p>
    <w:p w:rsidR="00056DAD" w:rsidRDefault="00AB544D" w:rsidP="00F05DB4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r w:rsidRPr="00D95D64">
        <w:rPr>
          <w:sz w:val="28"/>
        </w:rPr>
        <w:t>1.</w:t>
      </w:r>
      <w:r w:rsidRPr="00D95D64">
        <w:rPr>
          <w:sz w:val="28"/>
        </w:rPr>
        <w:tab/>
      </w:r>
      <w:bookmarkStart w:id="0" w:name="sub_1011"/>
      <w:r w:rsidRPr="00D95D64">
        <w:rPr>
          <w:sz w:val="28"/>
        </w:rPr>
        <w:t xml:space="preserve">Настоящий Регламент определяет </w:t>
      </w:r>
      <w:r w:rsidRPr="00D95D64">
        <w:rPr>
          <w:rFonts w:ascii="Times New Roman CYR" w:hAnsi="Times New Roman CYR"/>
          <w:sz w:val="28"/>
        </w:rPr>
        <w:t xml:space="preserve">правила осуществления закупок товаров, работ, услуг для обеспечения государственных нужд Тверской области в случаях, установленных </w:t>
      </w:r>
      <w:hyperlink r:id="rId8" w:anchor="/document/70353464/entry/9314" w:history="1">
        <w:r w:rsidRPr="00D95D64">
          <w:rPr>
            <w:sz w:val="28"/>
          </w:rPr>
          <w:t>пунктами 4</w:t>
        </w:r>
      </w:hyperlink>
      <w:r w:rsidRPr="00D95D64">
        <w:rPr>
          <w:sz w:val="28"/>
        </w:rPr>
        <w:t xml:space="preserve"> и 5 части 1 статьи 93</w:t>
      </w:r>
      <w:r w:rsidR="003D1D78" w:rsidRPr="00D95D64">
        <w:rPr>
          <w:sz w:val="28"/>
        </w:rPr>
        <w:t>, а также частью 12 статьи 93</w:t>
      </w:r>
      <w:r w:rsidRPr="00D95D64">
        <w:rPr>
          <w:sz w:val="28"/>
        </w:rPr>
        <w:t xml:space="preserve"> Федерального закона от 05.04.2013 № 44-ФЗ</w:t>
      </w:r>
      <w:r w:rsidR="00E4000F" w:rsidRPr="00D95D64">
        <w:rPr>
          <w:sz w:val="28"/>
        </w:rPr>
        <w:t xml:space="preserve"> </w:t>
      </w:r>
      <w:r w:rsidR="00E4000F" w:rsidRPr="00D95D64">
        <w:rPr>
          <w:sz w:val="28"/>
        </w:rPr>
        <w:br/>
      </w:r>
      <w:r w:rsidRPr="00D95D64">
        <w:rPr>
          <w:sz w:val="28"/>
        </w:rPr>
        <w:t>«О контрактной системе в сфере закупок товаров, работ,</w:t>
      </w:r>
      <w:r w:rsidR="00FD1FAE" w:rsidRPr="00D95D64">
        <w:rPr>
          <w:sz w:val="28"/>
        </w:rPr>
        <w:t xml:space="preserve"> услуг </w:t>
      </w:r>
      <w:r w:rsidRPr="00D95D64">
        <w:rPr>
          <w:sz w:val="28"/>
        </w:rPr>
        <w:t>д</w:t>
      </w:r>
      <w:r w:rsidR="003D1D78" w:rsidRPr="00D95D64">
        <w:rPr>
          <w:sz w:val="28"/>
        </w:rPr>
        <w:t>ля обеспечения государственных и муниципальных нужд»</w:t>
      </w:r>
      <w:r w:rsidR="00FD1FAE" w:rsidRPr="00D95D64">
        <w:rPr>
          <w:sz w:val="28"/>
        </w:rPr>
        <w:t xml:space="preserve"> </w:t>
      </w:r>
      <w:r w:rsidR="003D1D78" w:rsidRPr="00D95D64">
        <w:rPr>
          <w:sz w:val="28"/>
        </w:rPr>
        <w:t>(далее</w:t>
      </w:r>
      <w:r w:rsidR="009674B8">
        <w:rPr>
          <w:sz w:val="28"/>
        </w:rPr>
        <w:t xml:space="preserve"> - </w:t>
      </w:r>
      <w:r w:rsidRPr="00D95D64">
        <w:rPr>
          <w:sz w:val="28"/>
        </w:rPr>
        <w:t>Закон</w:t>
      </w:r>
      <w:r w:rsidR="00FD1FAE" w:rsidRPr="00D95D64">
        <w:rPr>
          <w:sz w:val="28"/>
        </w:rPr>
        <w:t xml:space="preserve"> </w:t>
      </w:r>
      <w:r w:rsidR="00E4000F" w:rsidRPr="00D95D64">
        <w:rPr>
          <w:sz w:val="28"/>
        </w:rPr>
        <w:br/>
      </w:r>
      <w:r w:rsidR="003D1D78" w:rsidRPr="00D95D64">
        <w:rPr>
          <w:sz w:val="28"/>
        </w:rPr>
        <w:t>№ 44-ФЗ), Федеральным законом</w:t>
      </w:r>
      <w:r w:rsidR="009674B8">
        <w:rPr>
          <w:sz w:val="28"/>
        </w:rPr>
        <w:t xml:space="preserve"> </w:t>
      </w:r>
      <w:r w:rsidR="009674B8" w:rsidRPr="00D95D64">
        <w:rPr>
          <w:sz w:val="28"/>
        </w:rPr>
        <w:t>от 18.07.2011 № 223-ФЗ</w:t>
      </w:r>
      <w:r w:rsidR="009674B8">
        <w:rPr>
          <w:sz w:val="28"/>
        </w:rPr>
        <w:t xml:space="preserve"> </w:t>
      </w:r>
      <w:r w:rsidRPr="00D95D64">
        <w:rPr>
          <w:sz w:val="28"/>
        </w:rPr>
        <w:t>«О закупках товаров, работ, услуг отде</w:t>
      </w:r>
      <w:r w:rsidR="003D1D78" w:rsidRPr="00D95D64">
        <w:rPr>
          <w:sz w:val="28"/>
        </w:rPr>
        <w:t xml:space="preserve">льными видами юридических лиц» </w:t>
      </w:r>
      <w:r w:rsidR="009674B8">
        <w:rPr>
          <w:sz w:val="28"/>
        </w:rPr>
        <w:t xml:space="preserve">                             (далее - </w:t>
      </w:r>
      <w:r w:rsidRPr="00D95D64">
        <w:rPr>
          <w:sz w:val="28"/>
        </w:rPr>
        <w:t xml:space="preserve">Закон </w:t>
      </w:r>
      <w:r w:rsidR="009674B8">
        <w:rPr>
          <w:sz w:val="28"/>
        </w:rPr>
        <w:t xml:space="preserve"> </w:t>
      </w:r>
      <w:r w:rsidRPr="00D95D64">
        <w:rPr>
          <w:sz w:val="28"/>
        </w:rPr>
        <w:t>№ 223-ФЗ)</w:t>
      </w:r>
      <w:r w:rsidR="003D1D78" w:rsidRPr="00D95D64">
        <w:rPr>
          <w:sz w:val="28"/>
        </w:rPr>
        <w:t xml:space="preserve"> </w:t>
      </w:r>
      <w:r w:rsidRPr="00D95D64">
        <w:rPr>
          <w:sz w:val="28"/>
        </w:rPr>
        <w:t>и устанавливает порядок</w:t>
      </w:r>
      <w:r w:rsidR="00F05DB4" w:rsidRPr="00D95D64">
        <w:rPr>
          <w:sz w:val="28"/>
        </w:rPr>
        <w:t xml:space="preserve"> использования подсистемы</w:t>
      </w:r>
      <w:r w:rsidRPr="00D95D64">
        <w:rPr>
          <w:sz w:val="28"/>
        </w:rPr>
        <w:t xml:space="preserve"> «Электронный магазин Тверской области» региональной информационной системы в сфере закупок товаров, работ, услуг для обеспечения нужд Твер</w:t>
      </w:r>
      <w:r w:rsidR="00092D4C" w:rsidRPr="00D95D64">
        <w:rPr>
          <w:sz w:val="28"/>
        </w:rPr>
        <w:t xml:space="preserve">ской области </w:t>
      </w:r>
      <w:r w:rsidRPr="00D95D64">
        <w:rPr>
          <w:sz w:val="28"/>
        </w:rPr>
        <w:t>«WEB-Торги-КС» заказчиками Тверской области, государственными бюджетными учреждениями Тверской области, государственными унитарным</w:t>
      </w:r>
      <w:r w:rsidR="009674B8">
        <w:rPr>
          <w:sz w:val="28"/>
        </w:rPr>
        <w:t xml:space="preserve">и предприятиям Тверской области </w:t>
      </w:r>
      <w:r w:rsidR="002353FA">
        <w:rPr>
          <w:sz w:val="28"/>
        </w:rPr>
        <w:t xml:space="preserve">               </w:t>
      </w:r>
      <w:r w:rsidRPr="00D95D64">
        <w:rPr>
          <w:sz w:val="28"/>
        </w:rPr>
        <w:t xml:space="preserve">и иными заказчиками, указанными в частях 4, 4.1 и 5 статьи 15 Закона </w:t>
      </w:r>
      <w:r w:rsidR="009674B8">
        <w:rPr>
          <w:sz w:val="28"/>
        </w:rPr>
        <w:t xml:space="preserve">  </w:t>
      </w:r>
      <w:r w:rsidR="002353FA">
        <w:rPr>
          <w:sz w:val="28"/>
        </w:rPr>
        <w:t xml:space="preserve">                          </w:t>
      </w:r>
      <w:r w:rsidR="003D1D78" w:rsidRPr="00D95D64">
        <w:rPr>
          <w:sz w:val="28"/>
        </w:rPr>
        <w:t xml:space="preserve">№ 44-ФЗ, Законе № 223-ФЗ (далее </w:t>
      </w:r>
      <w:r w:rsidR="00750458" w:rsidRPr="00D95D64">
        <w:rPr>
          <w:sz w:val="28"/>
        </w:rPr>
        <w:t>–</w:t>
      </w:r>
      <w:r w:rsidR="003D1D78" w:rsidRPr="00D95D64">
        <w:rPr>
          <w:sz w:val="28"/>
        </w:rPr>
        <w:t xml:space="preserve"> заказчик), </w:t>
      </w:r>
      <w:r w:rsidRPr="00D95D64">
        <w:rPr>
          <w:sz w:val="28"/>
        </w:rPr>
        <w:t xml:space="preserve">а также иными участниками подсистемы «Электронный магазин Тверской области» в процессе осуществления закупок малого объема, за исключением закупок, сведения </w:t>
      </w:r>
      <w:r w:rsidR="002353FA">
        <w:rPr>
          <w:sz w:val="28"/>
        </w:rPr>
        <w:t xml:space="preserve">             </w:t>
      </w:r>
      <w:r w:rsidRPr="00D95D64">
        <w:rPr>
          <w:sz w:val="28"/>
        </w:rPr>
        <w:t>о которых составляют государственную тайну.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Используемые в Регламенте определения применяются в значениях, определенных Гражданским кодексом Российской Федерации, Бюджетным кодексом Российской Федерации, Законом № 44-ФЗ, а также в следующих значениях:</w:t>
      </w:r>
    </w:p>
    <w:p w:rsidR="00056DAD" w:rsidRDefault="00AB544D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bookmarkStart w:id="1" w:name="sub_1002"/>
      <w:bookmarkEnd w:id="0"/>
      <w:r>
        <w:rPr>
          <w:sz w:val="28"/>
        </w:rPr>
        <w:t xml:space="preserve">1) закупки малого </w:t>
      </w:r>
      <w:r w:rsidR="009674B8">
        <w:rPr>
          <w:sz w:val="28"/>
        </w:rPr>
        <w:t xml:space="preserve">объема - </w:t>
      </w:r>
      <w:r w:rsidRPr="00D95D64">
        <w:rPr>
          <w:rFonts w:ascii="Times New Roman CYR" w:hAnsi="Times New Roman CYR"/>
          <w:sz w:val="28"/>
        </w:rPr>
        <w:t xml:space="preserve">закупки товаров, работ, услуг </w:t>
      </w:r>
      <w:r w:rsidR="00E4000F" w:rsidRPr="00D95D64">
        <w:rPr>
          <w:rFonts w:ascii="Times New Roman CYR" w:hAnsi="Times New Roman CYR"/>
          <w:sz w:val="28"/>
        </w:rPr>
        <w:br/>
      </w:r>
      <w:r w:rsidRPr="00D95D64">
        <w:rPr>
          <w:rFonts w:ascii="Times New Roman CYR" w:hAnsi="Times New Roman CYR"/>
          <w:sz w:val="28"/>
        </w:rPr>
        <w:t xml:space="preserve">для обеспечения государственных нужд Тверской области в случаях, установленных </w:t>
      </w:r>
      <w:hyperlink r:id="rId9" w:anchor="/document/70353464/entry/9314" w:history="1">
        <w:r w:rsidRPr="00D95D64">
          <w:rPr>
            <w:sz w:val="28"/>
          </w:rPr>
          <w:t>пунктами 4</w:t>
        </w:r>
      </w:hyperlink>
      <w:r w:rsidRPr="00D95D64">
        <w:rPr>
          <w:sz w:val="28"/>
        </w:rPr>
        <w:t xml:space="preserve"> и 5 части 1 статьи 93</w:t>
      </w:r>
      <w:r w:rsidR="00F05DB4" w:rsidRPr="00D95D64">
        <w:rPr>
          <w:sz w:val="28"/>
        </w:rPr>
        <w:t xml:space="preserve"> Закона</w:t>
      </w:r>
      <w:r w:rsidR="00F05DB4">
        <w:rPr>
          <w:sz w:val="28"/>
        </w:rPr>
        <w:t xml:space="preserve"> </w:t>
      </w:r>
      <w:r>
        <w:rPr>
          <w:sz w:val="28"/>
        </w:rPr>
        <w:t xml:space="preserve">№ 44-ФЗ и Законом № 223-ФЗ; </w:t>
      </w:r>
      <w:r>
        <w:rPr>
          <w:sz w:val="28"/>
        </w:rPr>
        <w:tab/>
      </w:r>
    </w:p>
    <w:p w:rsidR="00056DAD" w:rsidRDefault="00AB544D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rFonts w:ascii="Times New Roman CYR" w:hAnsi="Times New Roman CYR"/>
          <w:sz w:val="28"/>
        </w:rPr>
        <w:t>региональная информационная система в сфере закупок товаров, работ, услуг для обеспечения нужд Т</w:t>
      </w:r>
      <w:r w:rsidR="00BA4EAB">
        <w:rPr>
          <w:rFonts w:ascii="Times New Roman CYR" w:hAnsi="Times New Roman CYR"/>
          <w:sz w:val="28"/>
        </w:rPr>
        <w:t xml:space="preserve">верской области «WEB-Торги-КС» </w:t>
      </w:r>
      <w:r w:rsidR="00E4000F">
        <w:rPr>
          <w:rFonts w:ascii="Times New Roman CYR" w:hAnsi="Times New Roman CYR"/>
          <w:sz w:val="28"/>
        </w:rPr>
        <w:t>–</w:t>
      </w:r>
      <w:r>
        <w:rPr>
          <w:rFonts w:ascii="Times New Roman CYR" w:hAnsi="Times New Roman CYR"/>
          <w:sz w:val="28"/>
        </w:rPr>
        <w:t xml:space="preserve"> информационная система, входящая в состав государственной информационной системы управления государственными и муниципальными финансами Тверской области, применяемая в целях автоматизации процессов планирования и осуществления закупок товаров, работ и услуг </w:t>
      </w:r>
      <w:r>
        <w:rPr>
          <w:rFonts w:ascii="Times New Roman CYR" w:hAnsi="Times New Roman CYR"/>
          <w:sz w:val="28"/>
        </w:rPr>
        <w:br/>
        <w:t xml:space="preserve">для обеспечения нужд Тверской области и </w:t>
      </w:r>
      <w:r w:rsidR="00272757">
        <w:rPr>
          <w:sz w:val="28"/>
        </w:rPr>
        <w:t xml:space="preserve">(далее </w:t>
      </w:r>
      <w:r w:rsidR="00E4000F">
        <w:rPr>
          <w:sz w:val="28"/>
        </w:rPr>
        <w:t>–</w:t>
      </w:r>
      <w:r w:rsidR="00272757">
        <w:rPr>
          <w:sz w:val="28"/>
        </w:rPr>
        <w:t xml:space="preserve"> </w:t>
      </w:r>
      <w:r>
        <w:rPr>
          <w:sz w:val="28"/>
        </w:rPr>
        <w:t>региональная информационная система);</w:t>
      </w:r>
    </w:p>
    <w:p w:rsidR="00056DAD" w:rsidRDefault="00AB544D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</w:rPr>
      </w:pPr>
      <w:bookmarkStart w:id="2" w:name="sub_1003"/>
      <w:bookmarkEnd w:id="1"/>
      <w:r>
        <w:rPr>
          <w:sz w:val="28"/>
        </w:rPr>
        <w:t xml:space="preserve">3) подсистема «Электронный магазин Тверской области» – подсистема «Малые закупки», созданная на базе региональной информационной </w:t>
      </w:r>
      <w:r>
        <w:rPr>
          <w:sz w:val="28"/>
        </w:rPr>
        <w:lastRenderedPageBreak/>
        <w:t>системы, предназначенная для автоматизации процессов осуществления</w:t>
      </w:r>
      <w:r w:rsidR="00AD2F3D">
        <w:rPr>
          <w:sz w:val="28"/>
        </w:rPr>
        <w:t xml:space="preserve"> закупок малого объема (далее </w:t>
      </w:r>
      <w:r w:rsidR="00750458">
        <w:rPr>
          <w:sz w:val="28"/>
        </w:rPr>
        <w:t>–</w:t>
      </w:r>
      <w:r w:rsidR="00AD2F3D">
        <w:rPr>
          <w:sz w:val="28"/>
        </w:rPr>
        <w:t xml:space="preserve"> </w:t>
      </w:r>
      <w:r>
        <w:rPr>
          <w:sz w:val="28"/>
        </w:rPr>
        <w:t>подсистема);</w:t>
      </w:r>
    </w:p>
    <w:p w:rsidR="00056DAD" w:rsidRDefault="00AB544D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bookmarkStart w:id="3" w:name="sub_1006"/>
      <w:bookmarkEnd w:id="2"/>
      <w:r>
        <w:rPr>
          <w:sz w:val="28"/>
        </w:rPr>
        <w:t>4)</w:t>
      </w:r>
      <w:r>
        <w:rPr>
          <w:sz w:val="28"/>
        </w:rPr>
        <w:tab/>
        <w:t>извещение о проведении закупки малого объем</w:t>
      </w:r>
      <w:r w:rsidR="00AD2F3D">
        <w:rPr>
          <w:sz w:val="28"/>
        </w:rPr>
        <w:t xml:space="preserve">а </w:t>
      </w:r>
      <w:r w:rsidR="00E4000F">
        <w:rPr>
          <w:sz w:val="28"/>
        </w:rPr>
        <w:t>–</w:t>
      </w:r>
      <w:r w:rsidR="00AD2F3D">
        <w:rPr>
          <w:sz w:val="28"/>
        </w:rPr>
        <w:t xml:space="preserve"> </w:t>
      </w:r>
      <w:r>
        <w:rPr>
          <w:sz w:val="28"/>
        </w:rPr>
        <w:t>документ, формируемый заказчиком с помощью функционала подсистемы, содержащий сведения об объекте закупки малого объема, порядке проведения</w:t>
      </w:r>
      <w:r w:rsidR="00BA4EAB">
        <w:rPr>
          <w:sz w:val="28"/>
        </w:rPr>
        <w:t xml:space="preserve"> закупки малого объема (далее </w:t>
      </w:r>
      <w:r w:rsidR="00E4000F">
        <w:rPr>
          <w:sz w:val="28"/>
        </w:rPr>
        <w:t>–</w:t>
      </w:r>
      <w:r w:rsidR="00BA4EAB">
        <w:rPr>
          <w:sz w:val="28"/>
        </w:rPr>
        <w:t xml:space="preserve"> </w:t>
      </w:r>
      <w:r>
        <w:rPr>
          <w:sz w:val="28"/>
        </w:rPr>
        <w:t>извещение);</w:t>
      </w:r>
    </w:p>
    <w:p w:rsidR="00056DAD" w:rsidRDefault="00AD2F3D">
      <w:pPr>
        <w:widowControl w:val="0"/>
        <w:tabs>
          <w:tab w:val="left" w:pos="1084"/>
        </w:tabs>
        <w:ind w:firstLine="709"/>
        <w:jc w:val="both"/>
        <w:rPr>
          <w:sz w:val="28"/>
        </w:rPr>
      </w:pPr>
      <w:r>
        <w:rPr>
          <w:sz w:val="28"/>
        </w:rPr>
        <w:t xml:space="preserve">5) участник закупки </w:t>
      </w:r>
      <w:r w:rsidR="00E4000F">
        <w:rPr>
          <w:sz w:val="28"/>
        </w:rPr>
        <w:t>–</w:t>
      </w:r>
      <w:r>
        <w:rPr>
          <w:sz w:val="28"/>
        </w:rPr>
        <w:t xml:space="preserve"> </w:t>
      </w:r>
      <w:r w:rsidR="00AB544D">
        <w:rPr>
          <w:sz w:val="28"/>
        </w:rPr>
        <w:t xml:space="preserve">любое юридическое лицо независимо </w:t>
      </w:r>
      <w:r w:rsidR="00E4000F">
        <w:rPr>
          <w:sz w:val="28"/>
        </w:rPr>
        <w:br/>
      </w:r>
      <w:r w:rsidR="00AB544D">
        <w:rPr>
          <w:sz w:val="28"/>
        </w:rPr>
        <w:t>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</w:t>
      </w:r>
      <w:r w:rsidR="00626FE7">
        <w:rPr>
          <w:sz w:val="28"/>
        </w:rPr>
        <w:t xml:space="preserve"> </w:t>
      </w:r>
      <w:r w:rsidR="00AB544D">
        <w:rPr>
          <w:sz w:val="28"/>
        </w:rPr>
        <w:t xml:space="preserve">Налогового кодекса Российской Федерации перечень государств </w:t>
      </w:r>
      <w:r w:rsidR="00AB544D">
        <w:rPr>
          <w:sz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AB544D">
        <w:rPr>
          <w:sz w:val="28"/>
        </w:rPr>
        <w:br/>
        <w:t>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принимающие участие в закупке малого объема;</w:t>
      </w:r>
    </w:p>
    <w:p w:rsidR="00056DAD" w:rsidRDefault="00BA4EAB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bookmarkStart w:id="4" w:name="sub_1007"/>
      <w:bookmarkEnd w:id="3"/>
      <w:r>
        <w:rPr>
          <w:sz w:val="28"/>
        </w:rPr>
        <w:t>6)</w:t>
      </w:r>
      <w:r>
        <w:rPr>
          <w:sz w:val="28"/>
        </w:rPr>
        <w:tab/>
        <w:t xml:space="preserve">заявка </w:t>
      </w:r>
      <w:r w:rsidR="00E4000F">
        <w:rPr>
          <w:sz w:val="28"/>
        </w:rPr>
        <w:t>–</w:t>
      </w:r>
      <w:r>
        <w:rPr>
          <w:sz w:val="28"/>
        </w:rPr>
        <w:t xml:space="preserve"> </w:t>
      </w:r>
      <w:r w:rsidR="00AB544D">
        <w:rPr>
          <w:sz w:val="28"/>
        </w:rPr>
        <w:t>сформированная в личном кабинете участника закупки заявка по предмету извещения, подаваемая в рамках проведения закупки малого объема в целях заключения контракта с заказчиком;</w:t>
      </w:r>
    </w:p>
    <w:p w:rsidR="00056DAD" w:rsidRDefault="00BA4EAB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bookmarkStart w:id="5" w:name="sub_1008"/>
      <w:bookmarkEnd w:id="4"/>
      <w:r>
        <w:rPr>
          <w:sz w:val="28"/>
        </w:rPr>
        <w:t>7)</w:t>
      </w:r>
      <w:r>
        <w:rPr>
          <w:sz w:val="28"/>
        </w:rPr>
        <w:tab/>
        <w:t xml:space="preserve">оферта </w:t>
      </w:r>
      <w:r w:rsidR="00E4000F">
        <w:rPr>
          <w:sz w:val="28"/>
        </w:rPr>
        <w:t>–</w:t>
      </w:r>
      <w:r>
        <w:rPr>
          <w:sz w:val="28"/>
        </w:rPr>
        <w:t xml:space="preserve"> </w:t>
      </w:r>
      <w:r w:rsidR="00AB544D">
        <w:rPr>
          <w:sz w:val="28"/>
        </w:rPr>
        <w:t>предложение участника закупки по позициям каталога товаро</w:t>
      </w:r>
      <w:r w:rsidR="002A0886">
        <w:rPr>
          <w:sz w:val="28"/>
        </w:rPr>
        <w:t>в, работ и</w:t>
      </w:r>
      <w:r w:rsidR="00AB544D">
        <w:rPr>
          <w:sz w:val="28"/>
        </w:rPr>
        <w:t xml:space="preserve"> услуг формируемое в подсистеме, подаваемое </w:t>
      </w:r>
      <w:r w:rsidR="00E4000F">
        <w:rPr>
          <w:sz w:val="28"/>
        </w:rPr>
        <w:br/>
      </w:r>
      <w:r w:rsidR="00AB544D">
        <w:rPr>
          <w:sz w:val="28"/>
        </w:rPr>
        <w:t>для заключения контракта с заказчиком;</w:t>
      </w:r>
    </w:p>
    <w:p w:rsidR="00056DAD" w:rsidRDefault="00AB544D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bookmarkStart w:id="6" w:name="sub_1009"/>
      <w:bookmarkEnd w:id="5"/>
      <w:r>
        <w:rPr>
          <w:sz w:val="28"/>
        </w:rPr>
        <w:t>8)</w:t>
      </w:r>
      <w:r>
        <w:rPr>
          <w:sz w:val="28"/>
        </w:rPr>
        <w:tab/>
        <w:t>протокол рассмотрения заявок на участие в закупке малого</w:t>
      </w:r>
      <w:r w:rsidR="00E4000F">
        <w:rPr>
          <w:sz w:val="28"/>
        </w:rPr>
        <w:t xml:space="preserve"> </w:t>
      </w:r>
      <w:r w:rsidR="00BA4EAB">
        <w:rPr>
          <w:sz w:val="28"/>
        </w:rPr>
        <w:t xml:space="preserve">объема </w:t>
      </w:r>
      <w:r w:rsidR="00E4000F">
        <w:rPr>
          <w:sz w:val="28"/>
        </w:rPr>
        <w:t>–</w:t>
      </w:r>
      <w:r w:rsidR="00BA4EAB">
        <w:rPr>
          <w:sz w:val="28"/>
        </w:rPr>
        <w:t xml:space="preserve"> </w:t>
      </w:r>
      <w:r>
        <w:rPr>
          <w:sz w:val="28"/>
        </w:rPr>
        <w:t>документ, формируемый с помощью функционала подсистемы, содержащий сведения о проведенной заказчиком закупке малого объема, рассмотрении поданных заявок и результатах определения победителя закупки малого объема, признании закупки малого</w:t>
      </w:r>
      <w:r w:rsidR="00BA4EAB">
        <w:rPr>
          <w:sz w:val="28"/>
        </w:rPr>
        <w:t xml:space="preserve"> объема несостоявшейся (далее </w:t>
      </w:r>
      <w:r w:rsidR="00750458">
        <w:rPr>
          <w:sz w:val="28"/>
        </w:rPr>
        <w:t>–</w:t>
      </w:r>
      <w:r w:rsidR="00BA4EAB">
        <w:rPr>
          <w:sz w:val="28"/>
        </w:rPr>
        <w:t xml:space="preserve"> </w:t>
      </w:r>
      <w:r>
        <w:rPr>
          <w:sz w:val="28"/>
        </w:rPr>
        <w:t>протокол);</w:t>
      </w:r>
    </w:p>
    <w:p w:rsidR="00056DAD" w:rsidRDefault="0049320E">
      <w:pPr>
        <w:widowControl w:val="0"/>
        <w:tabs>
          <w:tab w:val="left" w:pos="1276"/>
        </w:tabs>
        <w:ind w:firstLine="720"/>
        <w:jc w:val="both"/>
        <w:rPr>
          <w:sz w:val="28"/>
        </w:rPr>
      </w:pPr>
      <w:bookmarkStart w:id="7" w:name="sub_1010"/>
      <w:bookmarkEnd w:id="6"/>
      <w:r>
        <w:rPr>
          <w:sz w:val="28"/>
        </w:rPr>
        <w:t>9)</w:t>
      </w:r>
      <w:r>
        <w:rPr>
          <w:sz w:val="28"/>
        </w:rPr>
        <w:tab/>
        <w:t xml:space="preserve">контракт </w:t>
      </w:r>
      <w:r w:rsidR="00E4000F">
        <w:rPr>
          <w:sz w:val="28"/>
        </w:rPr>
        <w:t>–</w:t>
      </w:r>
      <w:r>
        <w:rPr>
          <w:sz w:val="28"/>
        </w:rPr>
        <w:t xml:space="preserve"> </w:t>
      </w:r>
      <w:r w:rsidR="00AB544D">
        <w:rPr>
          <w:sz w:val="28"/>
        </w:rPr>
        <w:t>гражданско-правовой договор, предметом которого является поставка товара, выполнение работы, оказание услуги (в том числе приобретение недвижимого имущества или аренда имущества), заключаемый заказчиком и участником закупки посредством использования функционала подсистемы;</w:t>
      </w:r>
    </w:p>
    <w:bookmarkEnd w:id="7"/>
    <w:p w:rsidR="00056DAD" w:rsidRDefault="00AB544D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10)</w:t>
      </w:r>
      <w:r>
        <w:rPr>
          <w:sz w:val="28"/>
        </w:rPr>
        <w:tab/>
        <w:t xml:space="preserve">оператор </w:t>
      </w:r>
      <w:r w:rsidR="00BA4EAB">
        <w:rPr>
          <w:sz w:val="28"/>
        </w:rPr>
        <w:t xml:space="preserve">подсистемы </w:t>
      </w:r>
      <w:r w:rsidR="00E4000F">
        <w:rPr>
          <w:sz w:val="28"/>
        </w:rPr>
        <w:t>–</w:t>
      </w:r>
      <w:r w:rsidR="00BA4EAB">
        <w:rPr>
          <w:sz w:val="28"/>
        </w:rPr>
        <w:t xml:space="preserve"> </w:t>
      </w:r>
      <w:r>
        <w:rPr>
          <w:sz w:val="28"/>
        </w:rPr>
        <w:t xml:space="preserve">государственное казенное учреждение Тверской области «Центр обеспечения организации </w:t>
      </w:r>
      <w:r>
        <w:rPr>
          <w:sz w:val="28"/>
        </w:rPr>
        <w:br/>
        <w:t>и проведения торгов», осуществляющее обеспечение бесперебойного функционирования, эксплуатации, развития подсистемы</w:t>
      </w:r>
      <w:r w:rsidR="00E4000F">
        <w:rPr>
          <w:sz w:val="28"/>
        </w:rPr>
        <w:t xml:space="preserve"> (далее – оператор)</w:t>
      </w:r>
      <w:r>
        <w:rPr>
          <w:sz w:val="28"/>
        </w:rPr>
        <w:t>;</w:t>
      </w:r>
    </w:p>
    <w:p w:rsidR="00056DAD" w:rsidRDefault="00AB544D">
      <w:pPr>
        <w:widowControl w:val="0"/>
        <w:tabs>
          <w:tab w:val="left" w:pos="1276"/>
        </w:tabs>
        <w:ind w:firstLine="709"/>
        <w:jc w:val="both"/>
      </w:pPr>
      <w:r>
        <w:rPr>
          <w:sz w:val="28"/>
        </w:rPr>
        <w:t>11)</w:t>
      </w:r>
      <w:r>
        <w:rPr>
          <w:sz w:val="28"/>
        </w:rPr>
        <w:tab/>
        <w:t>инструкция по рабо</w:t>
      </w:r>
      <w:r w:rsidR="009E2526">
        <w:rPr>
          <w:sz w:val="28"/>
        </w:rPr>
        <w:t xml:space="preserve">те пользователей в подсистеме </w:t>
      </w:r>
      <w:r w:rsidR="00E4000F">
        <w:rPr>
          <w:sz w:val="28"/>
        </w:rPr>
        <w:t>–</w:t>
      </w:r>
      <w:r w:rsidR="009E2526">
        <w:rPr>
          <w:sz w:val="28"/>
        </w:rPr>
        <w:t xml:space="preserve"> </w:t>
      </w:r>
      <w:r>
        <w:rPr>
          <w:sz w:val="28"/>
        </w:rPr>
        <w:t>документ, разработанный и утвержденный оператором, содержащий правила, устанавливающие поряд</w:t>
      </w:r>
      <w:r w:rsidR="009E2526">
        <w:rPr>
          <w:sz w:val="28"/>
        </w:rPr>
        <w:t xml:space="preserve">ок работы в подсистеме (далее </w:t>
      </w:r>
      <w:r w:rsidR="00E4000F">
        <w:rPr>
          <w:sz w:val="28"/>
        </w:rPr>
        <w:t>–</w:t>
      </w:r>
      <w:r w:rsidR="009E2526">
        <w:rPr>
          <w:sz w:val="28"/>
        </w:rPr>
        <w:t xml:space="preserve"> </w:t>
      </w:r>
      <w:r>
        <w:rPr>
          <w:sz w:val="28"/>
        </w:rPr>
        <w:t xml:space="preserve">инструкция); </w:t>
      </w:r>
    </w:p>
    <w:p w:rsidR="00056DAD" w:rsidRPr="00D95D64" w:rsidRDefault="00AB544D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272757">
        <w:rPr>
          <w:sz w:val="28"/>
        </w:rPr>
        <w:t>2)</w:t>
      </w:r>
      <w:r w:rsidR="00272757">
        <w:rPr>
          <w:sz w:val="28"/>
        </w:rPr>
        <w:tab/>
        <w:t xml:space="preserve">сайт </w:t>
      </w:r>
      <w:r w:rsidR="00E4000F">
        <w:rPr>
          <w:sz w:val="28"/>
        </w:rPr>
        <w:t>–</w:t>
      </w:r>
      <w:r w:rsidR="00272757">
        <w:rPr>
          <w:sz w:val="28"/>
        </w:rPr>
        <w:t xml:space="preserve"> </w:t>
      </w:r>
      <w:r>
        <w:rPr>
          <w:sz w:val="28"/>
        </w:rPr>
        <w:t xml:space="preserve">портал для размещения информации о закупках в сети </w:t>
      </w:r>
      <w:r w:rsidRPr="00D95D64">
        <w:rPr>
          <w:sz w:val="28"/>
        </w:rPr>
        <w:t>Интернет по адресу:</w:t>
      </w:r>
      <w:r w:rsidRPr="00D95D64">
        <w:rPr>
          <w:color w:val="000000" w:themeColor="text1"/>
          <w:sz w:val="28"/>
        </w:rPr>
        <w:t xml:space="preserve"> </w:t>
      </w:r>
      <w:hyperlink r:id="rId10" w:history="1">
        <w:r w:rsidR="00272757" w:rsidRPr="00D95D64">
          <w:rPr>
            <w:rStyle w:val="af4"/>
            <w:color w:val="000000" w:themeColor="text1"/>
            <w:sz w:val="28"/>
            <w:u w:val="none"/>
          </w:rPr>
          <w:t>https://gostorgi.tver.ru</w:t>
        </w:r>
      </w:hyperlink>
      <w:r w:rsidRPr="00D95D64">
        <w:rPr>
          <w:color w:val="000000" w:themeColor="text1"/>
          <w:sz w:val="28"/>
        </w:rPr>
        <w:t>;</w:t>
      </w:r>
    </w:p>
    <w:p w:rsidR="00272757" w:rsidRDefault="00897F6F" w:rsidP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 w:rsidRPr="00D95D64">
        <w:rPr>
          <w:sz w:val="28"/>
        </w:rPr>
        <w:t xml:space="preserve">13) электронная площадка </w:t>
      </w:r>
      <w:r w:rsidR="00E4000F" w:rsidRPr="00D95D64">
        <w:rPr>
          <w:sz w:val="28"/>
        </w:rPr>
        <w:t>–</w:t>
      </w:r>
      <w:r w:rsidRPr="00D95D64">
        <w:rPr>
          <w:sz w:val="28"/>
        </w:rPr>
        <w:t xml:space="preserve"> сайт в информационно-</w:t>
      </w:r>
      <w:r w:rsidRPr="00D95D64">
        <w:rPr>
          <w:sz w:val="28"/>
        </w:rPr>
        <w:lastRenderedPageBreak/>
        <w:t>телекоммуникационной сети «Интернет», соответствующий установленным в соответствии с пунктами 1 и 2 части 2 статьи 24.1 Закона № 44-ФЗ требованиям, на котором проводятся закупки товара у единственного поставщика в электронной форме на сумму, предусмотренную частью 12 статьи 93 Закона № 44-ФЗ;</w:t>
      </w:r>
    </w:p>
    <w:p w:rsidR="00056DAD" w:rsidRDefault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14</w:t>
      </w:r>
      <w:r w:rsidR="00272757">
        <w:rPr>
          <w:sz w:val="28"/>
        </w:rPr>
        <w:t>)</w:t>
      </w:r>
      <w:r w:rsidR="00272757">
        <w:rPr>
          <w:sz w:val="28"/>
        </w:rPr>
        <w:tab/>
        <w:t xml:space="preserve">реестр закупок </w:t>
      </w:r>
      <w:r w:rsidR="00E4000F">
        <w:rPr>
          <w:sz w:val="28"/>
        </w:rPr>
        <w:t>–</w:t>
      </w:r>
      <w:r w:rsidR="00272757">
        <w:rPr>
          <w:sz w:val="28"/>
        </w:rPr>
        <w:t xml:space="preserve"> </w:t>
      </w:r>
      <w:r w:rsidR="00AB544D">
        <w:rPr>
          <w:sz w:val="28"/>
        </w:rPr>
        <w:t>совокупность сведений, содержащих информацию о заключенных заказчиками контрактах по результатам осуществления закупок малого объема;</w:t>
      </w:r>
    </w:p>
    <w:p w:rsidR="00056DAD" w:rsidRDefault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15</w:t>
      </w:r>
      <w:r w:rsidR="00272757">
        <w:rPr>
          <w:sz w:val="28"/>
        </w:rPr>
        <w:t>)</w:t>
      </w:r>
      <w:r w:rsidR="00272757">
        <w:rPr>
          <w:sz w:val="28"/>
        </w:rPr>
        <w:tab/>
        <w:t xml:space="preserve">АСУ БП </w:t>
      </w:r>
      <w:r w:rsidR="00E4000F">
        <w:rPr>
          <w:sz w:val="28"/>
        </w:rPr>
        <w:t>–</w:t>
      </w:r>
      <w:r w:rsidR="00272757">
        <w:rPr>
          <w:sz w:val="28"/>
        </w:rPr>
        <w:t xml:space="preserve"> </w:t>
      </w:r>
      <w:r w:rsidR="00AB544D">
        <w:rPr>
          <w:sz w:val="28"/>
        </w:rPr>
        <w:t>автоматизированная система управления бюджетным процессом Тверской области;</w:t>
      </w:r>
      <w:r w:rsidR="00E4000F">
        <w:rPr>
          <w:sz w:val="28"/>
        </w:rPr>
        <w:t xml:space="preserve"> </w:t>
      </w:r>
    </w:p>
    <w:p w:rsidR="00056DAD" w:rsidRDefault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16</w:t>
      </w:r>
      <w:r w:rsidR="00272757">
        <w:rPr>
          <w:sz w:val="28"/>
        </w:rPr>
        <w:t>)</w:t>
      </w:r>
      <w:r w:rsidR="00272757">
        <w:rPr>
          <w:sz w:val="28"/>
        </w:rPr>
        <w:tab/>
        <w:t xml:space="preserve">заявка бюджетополучателя </w:t>
      </w:r>
      <w:r w:rsidR="00E4000F">
        <w:rPr>
          <w:sz w:val="28"/>
        </w:rPr>
        <w:t>–</w:t>
      </w:r>
      <w:r w:rsidR="00272757">
        <w:rPr>
          <w:sz w:val="28"/>
        </w:rPr>
        <w:t xml:space="preserve"> </w:t>
      </w:r>
      <w:r w:rsidR="00AB544D">
        <w:rPr>
          <w:sz w:val="28"/>
        </w:rPr>
        <w:t>документ, формируемый заказчиком в АСУ БП для получения финансирования;</w:t>
      </w:r>
    </w:p>
    <w:p w:rsidR="00056DAD" w:rsidRDefault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17</w:t>
      </w:r>
      <w:r w:rsidR="00AB544D">
        <w:rPr>
          <w:sz w:val="28"/>
        </w:rPr>
        <w:t>)</w:t>
      </w:r>
      <w:r w:rsidR="00AB544D">
        <w:rPr>
          <w:sz w:val="28"/>
        </w:rPr>
        <w:tab/>
        <w:t>режим и</w:t>
      </w:r>
      <w:r w:rsidR="004B24B4">
        <w:rPr>
          <w:sz w:val="28"/>
        </w:rPr>
        <w:t xml:space="preserve">нформационного взаимодействия </w:t>
      </w:r>
      <w:r w:rsidR="00E4000F">
        <w:rPr>
          <w:sz w:val="28"/>
        </w:rPr>
        <w:t>–</w:t>
      </w:r>
      <w:r w:rsidR="004B24B4">
        <w:rPr>
          <w:sz w:val="28"/>
        </w:rPr>
        <w:t xml:space="preserve"> </w:t>
      </w:r>
      <w:r w:rsidR="00AB544D">
        <w:rPr>
          <w:sz w:val="28"/>
        </w:rPr>
        <w:t>режим автоматизированного обмена информацией между подсистемами, региональной информационной системой, АСУ БП и сайтом;</w:t>
      </w:r>
    </w:p>
    <w:p w:rsidR="00056DAD" w:rsidRDefault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18</w:t>
      </w:r>
      <w:r w:rsidR="00AB544D">
        <w:rPr>
          <w:sz w:val="28"/>
        </w:rPr>
        <w:t>)</w:t>
      </w:r>
      <w:r w:rsidR="00AB544D">
        <w:rPr>
          <w:sz w:val="28"/>
        </w:rPr>
        <w:tab/>
        <w:t>реестр недобросовестных поставщико</w:t>
      </w:r>
      <w:r w:rsidR="00272757">
        <w:rPr>
          <w:sz w:val="28"/>
        </w:rPr>
        <w:t xml:space="preserve">в (подрядчиков, исполнителей) </w:t>
      </w:r>
      <w:r w:rsidR="00E4000F">
        <w:rPr>
          <w:sz w:val="28"/>
        </w:rPr>
        <w:t>–</w:t>
      </w:r>
      <w:r w:rsidR="00272757">
        <w:rPr>
          <w:sz w:val="28"/>
        </w:rPr>
        <w:t xml:space="preserve"> </w:t>
      </w:r>
      <w:r w:rsidR="00AB544D">
        <w:rPr>
          <w:sz w:val="28"/>
        </w:rPr>
        <w:t xml:space="preserve">совокупность сведений, содержащихся в реестре недобросовестных поставщиков предусмотренном Законом № 44-ФЗ </w:t>
      </w:r>
      <w:r w:rsidR="00AB544D">
        <w:rPr>
          <w:sz w:val="28"/>
        </w:rPr>
        <w:br/>
        <w:t xml:space="preserve">и в реестре недобросовестных поставщиков, предусмотренном Законом </w:t>
      </w:r>
      <w:r w:rsidR="00AB544D">
        <w:rPr>
          <w:sz w:val="28"/>
        </w:rPr>
        <w:br/>
        <w:t xml:space="preserve">№ 223-ФЗ. </w:t>
      </w:r>
    </w:p>
    <w:p w:rsidR="00056DAD" w:rsidRDefault="00897F6F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5"/>
          <w:highlight w:val="white"/>
        </w:rPr>
        <w:t>19</w:t>
      </w:r>
      <w:r w:rsidR="00AB544D">
        <w:rPr>
          <w:sz w:val="25"/>
          <w:highlight w:val="white"/>
        </w:rPr>
        <w:t>)</w:t>
      </w:r>
      <w:r w:rsidR="00E4000F">
        <w:rPr>
          <w:sz w:val="28"/>
        </w:rPr>
        <w:tab/>
      </w:r>
      <w:r w:rsidR="00AB544D">
        <w:rPr>
          <w:sz w:val="28"/>
        </w:rPr>
        <w:t>рейтинг поставщ</w:t>
      </w:r>
      <w:r w:rsidR="009E2526">
        <w:rPr>
          <w:sz w:val="28"/>
        </w:rPr>
        <w:t xml:space="preserve">ика (подрядчика, исполнителя) </w:t>
      </w:r>
      <w:r w:rsidR="00E4000F">
        <w:rPr>
          <w:sz w:val="28"/>
        </w:rPr>
        <w:t>–</w:t>
      </w:r>
      <w:r w:rsidR="009E2526">
        <w:rPr>
          <w:sz w:val="28"/>
        </w:rPr>
        <w:t xml:space="preserve"> </w:t>
      </w:r>
      <w:r w:rsidR="00AB544D">
        <w:rPr>
          <w:sz w:val="28"/>
        </w:rPr>
        <w:t xml:space="preserve">оценка участника закупки, формируемая по результатам заключения контракта </w:t>
      </w:r>
      <w:r w:rsidR="00E4000F">
        <w:rPr>
          <w:sz w:val="28"/>
        </w:rPr>
        <w:br/>
      </w:r>
      <w:r w:rsidR="00AB544D">
        <w:rPr>
          <w:sz w:val="28"/>
        </w:rPr>
        <w:t xml:space="preserve">(в случае признания участника закупки уклонившимся от заключения контракта) и его исполнения. Рейтинг поставщика (подрядчика, исполнителя) формируется заказчиком с использованием подсистемы в соответствии </w:t>
      </w:r>
      <w:r w:rsidR="00E4000F">
        <w:rPr>
          <w:sz w:val="28"/>
        </w:rPr>
        <w:br/>
      </w:r>
      <w:r w:rsidR="00AB544D">
        <w:rPr>
          <w:sz w:val="28"/>
        </w:rPr>
        <w:t>с инструкцией.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Субъектами подсистемы являются:</w:t>
      </w:r>
    </w:p>
    <w:p w:rsidR="00056DAD" w:rsidRDefault="00AB54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заказчик;</w:t>
      </w:r>
    </w:p>
    <w:p w:rsidR="00056DAD" w:rsidRDefault="00AB54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участник закупки;</w:t>
      </w:r>
    </w:p>
    <w:p w:rsidR="00056DAD" w:rsidRDefault="00AB54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оператор.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Субъекты подсистемы осуществляют работу в подсистеме </w:t>
      </w:r>
      <w:r>
        <w:rPr>
          <w:sz w:val="28"/>
        </w:rPr>
        <w:br/>
        <w:t>в соответствии с инструкцией.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Структура подсистемы состоит из: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г</w:t>
      </w:r>
      <w:r w:rsidR="009E2526">
        <w:rPr>
          <w:sz w:val="28"/>
        </w:rPr>
        <w:t xml:space="preserve">остевой зоны (открытая часть) - </w:t>
      </w:r>
      <w:r>
        <w:rPr>
          <w:sz w:val="28"/>
        </w:rPr>
        <w:t>предназначена для просмотра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>
        <w:rPr>
          <w:sz w:val="28"/>
        </w:rPr>
        <w:t>на сайте информации об объявленных, текущих и завершенных закупках малого объема (доступна любым пользователям сети Интернет).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рабочей зо</w:t>
      </w:r>
      <w:r w:rsidR="009E2526">
        <w:rPr>
          <w:sz w:val="28"/>
        </w:rPr>
        <w:t xml:space="preserve">ны заказчика (закрытая часть) - </w:t>
      </w:r>
      <w:r>
        <w:rPr>
          <w:sz w:val="28"/>
        </w:rPr>
        <w:t xml:space="preserve">предназначена </w:t>
      </w:r>
      <w:r w:rsidR="00E4000F">
        <w:rPr>
          <w:sz w:val="28"/>
        </w:rPr>
        <w:br/>
      </w:r>
      <w:r>
        <w:rPr>
          <w:sz w:val="28"/>
        </w:rPr>
        <w:t>для подготовки в личном кабинете заказчика информации о закупке малого объема (доступна только авторизованным пользователям заказчика).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рабочей зоны участ</w:t>
      </w:r>
      <w:r w:rsidR="009E2526">
        <w:rPr>
          <w:sz w:val="28"/>
        </w:rPr>
        <w:t xml:space="preserve">ника закупки (закрытая часть) - </w:t>
      </w:r>
      <w:r>
        <w:rPr>
          <w:sz w:val="28"/>
        </w:rPr>
        <w:t>предназначена для подготовки в личном кабинете учас</w:t>
      </w:r>
      <w:r w:rsidR="00272757">
        <w:rPr>
          <w:sz w:val="28"/>
        </w:rPr>
        <w:t>тника закупки заявки на участие</w:t>
      </w:r>
      <w:r w:rsidR="009E2526">
        <w:rPr>
          <w:sz w:val="28"/>
        </w:rPr>
        <w:t xml:space="preserve"> </w:t>
      </w:r>
      <w:r w:rsidR="00E4000F">
        <w:rPr>
          <w:sz w:val="28"/>
        </w:rPr>
        <w:br/>
      </w:r>
      <w:r>
        <w:rPr>
          <w:sz w:val="28"/>
        </w:rPr>
        <w:t>в закупке малого объема (доступна только авторизованным пользователям участника закупки).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bookmarkStart w:id="8" w:name="sub_1013"/>
      <w:r>
        <w:rPr>
          <w:sz w:val="28"/>
        </w:rPr>
        <w:t>6.</w:t>
      </w:r>
      <w:r>
        <w:rPr>
          <w:sz w:val="28"/>
        </w:rPr>
        <w:tab/>
        <w:t>Закупки малого объе</w:t>
      </w:r>
      <w:r w:rsidR="00272757">
        <w:rPr>
          <w:sz w:val="28"/>
        </w:rPr>
        <w:t xml:space="preserve">ма осуществляются заказчиками </w:t>
      </w:r>
      <w:r w:rsidR="00E4000F">
        <w:rPr>
          <w:sz w:val="28"/>
        </w:rPr>
        <w:br/>
      </w:r>
      <w:r>
        <w:rPr>
          <w:sz w:val="28"/>
        </w:rPr>
        <w:t>с использованием подсистемы, за исключением закупок, указанных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>
        <w:rPr>
          <w:sz w:val="28"/>
        </w:rPr>
        <w:lastRenderedPageBreak/>
        <w:t xml:space="preserve">в Перечне </w:t>
      </w:r>
      <w:r>
        <w:rPr>
          <w:spacing w:val="1"/>
          <w:sz w:val="28"/>
        </w:rPr>
        <w:t>закупок, по которым заказчик имеет право не формировать извещение о проведении закупки в подсистеме, являющегося прил</w:t>
      </w:r>
      <w:r w:rsidR="009E2526">
        <w:rPr>
          <w:spacing w:val="1"/>
          <w:sz w:val="28"/>
        </w:rPr>
        <w:t xml:space="preserve">ожением 1 к Регламенту (далее </w:t>
      </w:r>
      <w:r w:rsidR="00E4000F">
        <w:rPr>
          <w:spacing w:val="1"/>
          <w:sz w:val="28"/>
        </w:rPr>
        <w:t>–</w:t>
      </w:r>
      <w:r w:rsidR="009E2526">
        <w:rPr>
          <w:spacing w:val="1"/>
          <w:sz w:val="28"/>
        </w:rPr>
        <w:t xml:space="preserve"> </w:t>
      </w:r>
      <w:r>
        <w:rPr>
          <w:spacing w:val="1"/>
          <w:sz w:val="28"/>
        </w:rPr>
        <w:t>Перечень)</w:t>
      </w:r>
      <w:r>
        <w:rPr>
          <w:sz w:val="28"/>
        </w:rPr>
        <w:t xml:space="preserve">. </w:t>
      </w:r>
    </w:p>
    <w:bookmarkEnd w:id="8"/>
    <w:p w:rsidR="00056DAD" w:rsidRDefault="00056DA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rPr>
          <w:sz w:val="28"/>
        </w:rPr>
      </w:pPr>
      <w:r>
        <w:rPr>
          <w:sz w:val="28"/>
        </w:rPr>
        <w:t>Раздел II</w:t>
      </w: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rPr>
          <w:sz w:val="28"/>
        </w:rPr>
      </w:pPr>
      <w:r>
        <w:rPr>
          <w:sz w:val="28"/>
        </w:rPr>
        <w:t xml:space="preserve">Порядок регистрации заказчиков, участников закупки </w:t>
      </w: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rPr>
          <w:sz w:val="28"/>
        </w:rPr>
      </w:pPr>
      <w:r>
        <w:rPr>
          <w:sz w:val="28"/>
        </w:rPr>
        <w:t>для работы в подсистеме</w:t>
      </w:r>
    </w:p>
    <w:p w:rsidR="00056DAD" w:rsidRDefault="00056DAD">
      <w:pPr>
        <w:widowControl w:val="0"/>
        <w:tabs>
          <w:tab w:val="left" w:pos="1134"/>
          <w:tab w:val="left" w:pos="1276"/>
        </w:tabs>
        <w:jc w:val="center"/>
        <w:rPr>
          <w:b/>
          <w:sz w:val="28"/>
        </w:rPr>
      </w:pP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7.</w:t>
      </w:r>
      <w:r w:rsidRPr="004B24B4">
        <w:rPr>
          <w:sz w:val="28"/>
        </w:rPr>
        <w:tab/>
        <w:t>Заказчикам, являющимся пользователями региональной информационной системы, с одобренной заявкой на добавление сертификата электронной подписи, дополнительная регистрация в подсистеме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 xml:space="preserve">не требуется. 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Для подтверждения полномочий указанных в сертификате ключа квалифицированной электронной подписи представитель заказчика предоставляет с помощью функционала подсистемы доверенность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>на подписание электронных документов.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8. К участию в закупках малого объема допускаются участники закупки соответствующие следующим требованиям: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1) соответствие </w:t>
      </w:r>
      <w:hyperlink r:id="rId11" w:history="1">
        <w:r w:rsidRPr="004B24B4">
          <w:rPr>
            <w:sz w:val="28"/>
          </w:rPr>
          <w:t>требованиям</w:t>
        </w:r>
      </w:hyperlink>
      <w:r w:rsidRPr="004B24B4">
        <w:rPr>
          <w:sz w:val="28"/>
        </w:rPr>
        <w:t xml:space="preserve">, установленным в соответствии </w:t>
      </w:r>
      <w:r w:rsidR="00E4000F">
        <w:rPr>
          <w:sz w:val="28"/>
        </w:rPr>
        <w:br/>
      </w:r>
      <w:r w:rsidRPr="004B24B4">
        <w:rPr>
          <w:sz w:val="28"/>
        </w:rPr>
        <w:t>с законодательством Российской Федерации к лицам, осуществляющим поставку товара, выполнение работы, оказание услуги, являющихся предметом закупки;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2) непроведение</w:t>
      </w:r>
      <w:r w:rsidR="009E2526">
        <w:rPr>
          <w:sz w:val="28"/>
        </w:rPr>
        <w:t xml:space="preserve"> ликвидации участника закупки - </w:t>
      </w:r>
      <w:r w:rsidRPr="004B24B4">
        <w:rPr>
          <w:sz w:val="28"/>
        </w:rPr>
        <w:t>юридического лица</w:t>
      </w:r>
      <w:r w:rsidR="00272757" w:rsidRPr="004B24B4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>и отсутствие решения арбитражного суда</w:t>
      </w:r>
      <w:r w:rsidR="009E2526">
        <w:rPr>
          <w:sz w:val="28"/>
        </w:rPr>
        <w:t xml:space="preserve"> о признании участника закупки </w:t>
      </w:r>
      <w:r w:rsidR="00E4000F">
        <w:rPr>
          <w:sz w:val="28"/>
        </w:rPr>
        <w:t>–</w:t>
      </w:r>
      <w:r w:rsidRPr="004B24B4">
        <w:rPr>
          <w:sz w:val="28"/>
        </w:rPr>
        <w:t xml:space="preserve">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3) неприостановление деятельности участника закупки в порядке, установленном </w:t>
      </w:r>
      <w:hyperlink r:id="rId12" w:history="1">
        <w:r w:rsidRPr="004B24B4">
          <w:rPr>
            <w:sz w:val="28"/>
          </w:rPr>
          <w:t>Кодексом</w:t>
        </w:r>
      </w:hyperlink>
      <w:r w:rsidRPr="004B24B4">
        <w:rPr>
          <w:sz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</w:r>
      <w:r w:rsidR="00E4000F">
        <w:rPr>
          <w:sz w:val="28"/>
        </w:rPr>
        <w:br/>
      </w:r>
      <w:r w:rsidRPr="004B24B4">
        <w:rPr>
          <w:sz w:val="28"/>
        </w:rPr>
        <w:t xml:space="preserve">в соответствии с </w:t>
      </w:r>
      <w:hyperlink r:id="rId13" w:history="1">
        <w:r w:rsidRPr="004B24B4">
          <w:rPr>
            <w:sz w:val="28"/>
          </w:rPr>
          <w:t>законодательством</w:t>
        </w:r>
      </w:hyperlink>
      <w:r w:rsidRPr="004B24B4">
        <w:rPr>
          <w:sz w:val="28"/>
        </w:rPr>
        <w:t xml:space="preserve"> Российской Федерации о налогах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>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 xml:space="preserve">в соответствии с </w:t>
      </w:r>
      <w:hyperlink r:id="rId14" w:history="1">
        <w:r w:rsidRPr="004B24B4">
          <w:rPr>
            <w:sz w:val="28"/>
          </w:rPr>
          <w:t>законодательством</w:t>
        </w:r>
      </w:hyperlink>
      <w:r w:rsidRPr="004B24B4">
        <w:rPr>
          <w:sz w:val="28"/>
        </w:rPr>
        <w:t xml:space="preserve"> Российской Федерации о налогах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>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</w:t>
      </w:r>
      <w:r w:rsidR="00E4000F">
        <w:rPr>
          <w:sz w:val="28"/>
        </w:rPr>
        <w:t xml:space="preserve"> </w:t>
      </w:r>
      <w:r w:rsidRPr="004B24B4">
        <w:rPr>
          <w:sz w:val="28"/>
        </w:rPr>
        <w:t>в случае, если им в установленном порядке подано заявление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 xml:space="preserve">об обжаловании указанных недоимки, задолженности и решение по такому </w:t>
      </w:r>
      <w:r w:rsidRPr="004B24B4">
        <w:rPr>
          <w:sz w:val="28"/>
        </w:rPr>
        <w:lastRenderedPageBreak/>
        <w:t>заявлению на дату рассмотрения заявки на участие в определении поставщика (подрядчика, исполнителя) не принято;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5) отсутствие у участника</w:t>
      </w:r>
      <w:r w:rsidR="009E2526">
        <w:rPr>
          <w:sz w:val="28"/>
        </w:rPr>
        <w:t xml:space="preserve"> закупки - </w:t>
      </w:r>
      <w:r w:rsidRPr="004B24B4">
        <w:rPr>
          <w:sz w:val="28"/>
        </w:rPr>
        <w:t>физического лица либо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>у руководителя, членов коллегиального исполнительного органа, лица, исполняющего функции единоличного исполнительного органа,</w:t>
      </w:r>
      <w:r w:rsidR="00E4000F">
        <w:rPr>
          <w:sz w:val="28"/>
        </w:rPr>
        <w:t xml:space="preserve"> </w:t>
      </w:r>
      <w:r w:rsidRPr="004B24B4">
        <w:rPr>
          <w:sz w:val="28"/>
        </w:rPr>
        <w:t>или главного бухгалтера юридического</w:t>
      </w:r>
      <w:r w:rsidR="009E2526">
        <w:rPr>
          <w:sz w:val="28"/>
        </w:rPr>
        <w:t xml:space="preserve"> лица - </w:t>
      </w:r>
      <w:r w:rsidRPr="004B24B4">
        <w:rPr>
          <w:sz w:val="28"/>
        </w:rPr>
        <w:t xml:space="preserve">участника закупки судимости </w:t>
      </w:r>
      <w:r w:rsidR="00E4000F">
        <w:rPr>
          <w:sz w:val="28"/>
        </w:rPr>
        <w:br/>
      </w:r>
      <w:r w:rsidRPr="004B24B4">
        <w:rPr>
          <w:sz w:val="28"/>
        </w:rPr>
        <w:t xml:space="preserve">за преступления в сфере экономики и (или) преступления, предусмотренные </w:t>
      </w:r>
      <w:hyperlink r:id="rId15" w:history="1">
        <w:r w:rsidRPr="004B24B4">
          <w:rPr>
            <w:sz w:val="28"/>
          </w:rPr>
          <w:t>статьями 289</w:t>
        </w:r>
      </w:hyperlink>
      <w:r w:rsidRPr="004B24B4">
        <w:rPr>
          <w:sz w:val="28"/>
        </w:rPr>
        <w:t xml:space="preserve">, </w:t>
      </w:r>
      <w:hyperlink r:id="rId16" w:history="1">
        <w:r w:rsidRPr="004B24B4">
          <w:rPr>
            <w:sz w:val="28"/>
          </w:rPr>
          <w:t>290</w:t>
        </w:r>
      </w:hyperlink>
      <w:r w:rsidRPr="004B24B4">
        <w:rPr>
          <w:sz w:val="28"/>
        </w:rPr>
        <w:t xml:space="preserve">, </w:t>
      </w:r>
      <w:hyperlink r:id="rId17" w:history="1">
        <w:r w:rsidRPr="004B24B4">
          <w:rPr>
            <w:sz w:val="28"/>
          </w:rPr>
          <w:t>291</w:t>
        </w:r>
      </w:hyperlink>
      <w:r w:rsidRPr="004B24B4">
        <w:rPr>
          <w:sz w:val="28"/>
        </w:rPr>
        <w:t xml:space="preserve">, </w:t>
      </w:r>
      <w:hyperlink r:id="rId18" w:history="1">
        <w:r w:rsidRPr="004B24B4">
          <w:rPr>
            <w:sz w:val="28"/>
          </w:rPr>
          <w:t>291.1</w:t>
        </w:r>
      </w:hyperlink>
      <w:r w:rsidRPr="004B24B4">
        <w:rPr>
          <w:sz w:val="28"/>
        </w:rPr>
        <w:t xml:space="preserve"> Уголовного кодекса Российской Федерации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>(за исключением лиц, у которых такая судимость погашена или снята),</w:t>
      </w:r>
      <w:r w:rsidR="00E4000F">
        <w:rPr>
          <w:sz w:val="28"/>
        </w:rPr>
        <w:t xml:space="preserve"> </w:t>
      </w:r>
      <w:r w:rsidR="00E4000F">
        <w:rPr>
          <w:sz w:val="28"/>
        </w:rPr>
        <w:br/>
      </w:r>
      <w:r w:rsidRPr="004B24B4">
        <w:rPr>
          <w:sz w:val="28"/>
        </w:rPr>
        <w:t xml:space="preserve">а также неприменение в отношении указанных физических лиц наказания </w:t>
      </w:r>
      <w:r w:rsidR="00E4000F">
        <w:rPr>
          <w:sz w:val="28"/>
        </w:rPr>
        <w:br/>
      </w:r>
      <w:r w:rsidRPr="004B24B4">
        <w:rPr>
          <w:sz w:val="28"/>
        </w:rPr>
        <w:t>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6) участник закупки - </w:t>
      </w:r>
      <w:r w:rsidR="00AB544D" w:rsidRPr="004B24B4">
        <w:rPr>
          <w:sz w:val="28"/>
        </w:rPr>
        <w:t xml:space="preserve">юридическое лицо, которое в течение двух лет </w:t>
      </w:r>
      <w:r w:rsidR="00E4000F">
        <w:rPr>
          <w:sz w:val="28"/>
        </w:rPr>
        <w:br/>
      </w:r>
      <w:r w:rsidR="00AB544D" w:rsidRPr="004B24B4">
        <w:rPr>
          <w:sz w:val="28"/>
        </w:rPr>
        <w:t>до момента подачи заявки на участие в закупке не было привлечено</w:t>
      </w:r>
      <w:r w:rsidR="00E4000F">
        <w:rPr>
          <w:sz w:val="28"/>
        </w:rPr>
        <w:t xml:space="preserve"> </w:t>
      </w:r>
      <w:r w:rsidR="00F225C1">
        <w:rPr>
          <w:sz w:val="28"/>
        </w:rPr>
        <w:br/>
      </w:r>
      <w:r w:rsidR="00AB544D" w:rsidRPr="004B24B4">
        <w:rPr>
          <w:sz w:val="28"/>
        </w:rPr>
        <w:t xml:space="preserve">к административной ответственности за совершение административного правонарушения, предусмотренного </w:t>
      </w:r>
      <w:hyperlink r:id="rId19" w:history="1">
        <w:r w:rsidR="00AB544D" w:rsidRPr="004B24B4">
          <w:rPr>
            <w:sz w:val="28"/>
          </w:rPr>
          <w:t>статьей 19.28</w:t>
        </w:r>
      </w:hyperlink>
      <w:r w:rsidR="00AB544D" w:rsidRPr="004B24B4">
        <w:rPr>
          <w:sz w:val="28"/>
        </w:rPr>
        <w:t xml:space="preserve"> Кодекса Российской Федерации об административных правонарушениях;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7) обладание участником закупки исключительными правами</w:t>
      </w:r>
      <w:r w:rsidR="00E4000F">
        <w:rPr>
          <w:sz w:val="28"/>
        </w:rPr>
        <w:t xml:space="preserve"> </w:t>
      </w:r>
      <w:r w:rsidR="00F225C1">
        <w:rPr>
          <w:sz w:val="28"/>
        </w:rPr>
        <w:br/>
      </w:r>
      <w:r w:rsidRPr="004B24B4">
        <w:rPr>
          <w:sz w:val="28"/>
        </w:rPr>
        <w:t xml:space="preserve">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</w:t>
      </w:r>
      <w:r w:rsidR="00F225C1">
        <w:rPr>
          <w:sz w:val="28"/>
        </w:rPr>
        <w:br/>
      </w:r>
      <w:r w:rsidRPr="004B24B4">
        <w:rPr>
          <w:sz w:val="28"/>
        </w:rPr>
        <w:t>или искусства, исполнения, на финансирование проката или показа национального фильма;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</w:t>
      </w:r>
      <w:r w:rsidR="009E2526">
        <w:rPr>
          <w:sz w:val="28"/>
        </w:rPr>
        <w:t xml:space="preserve">ами управления юридических лиц </w:t>
      </w:r>
      <w:r w:rsidR="00F225C1">
        <w:rPr>
          <w:sz w:val="28"/>
        </w:rPr>
        <w:t>–</w:t>
      </w:r>
      <w:r w:rsidRPr="004B24B4">
        <w:rPr>
          <w:sz w:val="28"/>
        </w:rPr>
        <w:t xml:space="preserve"> участников закупки, с физическими лицами, в том числе зарегистрированными в качестве инд</w:t>
      </w:r>
      <w:r w:rsidR="009E2526">
        <w:rPr>
          <w:sz w:val="28"/>
        </w:rPr>
        <w:t xml:space="preserve">ивидуального предпринимателя, </w:t>
      </w:r>
      <w:r w:rsidR="00F225C1">
        <w:rPr>
          <w:sz w:val="28"/>
        </w:rPr>
        <w:t>–</w:t>
      </w:r>
      <w:r w:rsidR="009E2526">
        <w:rPr>
          <w:sz w:val="28"/>
        </w:rPr>
        <w:t xml:space="preserve"> </w:t>
      </w:r>
      <w:r w:rsidRPr="004B24B4">
        <w:rPr>
          <w:sz w:val="28"/>
        </w:rPr>
        <w:t>участниками закупки либо являются близкими родственниками (родственниками по прямой восходящей и ни</w:t>
      </w:r>
      <w:r w:rsidR="009E2526">
        <w:rPr>
          <w:sz w:val="28"/>
        </w:rPr>
        <w:t xml:space="preserve">сходящей линии (родителями </w:t>
      </w:r>
      <w:r w:rsidR="00F225C1">
        <w:rPr>
          <w:sz w:val="28"/>
        </w:rPr>
        <w:br/>
      </w:r>
      <w:r w:rsidRPr="004B24B4">
        <w:rPr>
          <w:sz w:val="28"/>
        </w:rPr>
        <w:t>и детьми, дедушкой, бабу</w:t>
      </w:r>
      <w:r w:rsidR="009E2526">
        <w:rPr>
          <w:sz w:val="28"/>
        </w:rPr>
        <w:t xml:space="preserve">шкой и внуками), полнородными </w:t>
      </w:r>
      <w:r w:rsidR="00F225C1">
        <w:rPr>
          <w:sz w:val="28"/>
        </w:rPr>
        <w:br/>
      </w:r>
      <w:r w:rsidRPr="004B24B4">
        <w:rPr>
          <w:sz w:val="28"/>
        </w:rPr>
        <w:t>и неполнородными (имеющими общих отца или мать) братьями и сестрами), усыновителями или усыновле</w:t>
      </w:r>
      <w:r w:rsidR="009E2526">
        <w:rPr>
          <w:sz w:val="28"/>
        </w:rPr>
        <w:t xml:space="preserve">нными указанных физических лиц. </w:t>
      </w:r>
      <w:r w:rsidR="00F225C1">
        <w:rPr>
          <w:sz w:val="28"/>
        </w:rPr>
        <w:br/>
      </w:r>
      <w:r w:rsidRPr="004B24B4">
        <w:rPr>
          <w:sz w:val="28"/>
        </w:rPr>
        <w:t xml:space="preserve">Под выгодоприобретателями для целей настоящего пункта понимаются физические лица, владеющие напрямую или косвенно (через юридическое </w:t>
      </w:r>
      <w:r w:rsidRPr="004B24B4">
        <w:rPr>
          <w:sz w:val="28"/>
        </w:rPr>
        <w:lastRenderedPageBreak/>
        <w:t>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9) участник закупки не является офшорной компанией, не имеет</w:t>
      </w:r>
      <w:r w:rsidR="00E4000F">
        <w:rPr>
          <w:sz w:val="28"/>
        </w:rPr>
        <w:t xml:space="preserve"> </w:t>
      </w:r>
      <w:r w:rsidR="00F225C1">
        <w:rPr>
          <w:sz w:val="28"/>
        </w:rPr>
        <w:br/>
      </w:r>
      <w:r w:rsidRPr="004B24B4">
        <w:rPr>
          <w:sz w:val="28"/>
        </w:rPr>
        <w:t xml:space="preserve">в составе участников (членов) корпоративного юридического лица или </w:t>
      </w:r>
      <w:r w:rsidR="00F225C1">
        <w:rPr>
          <w:sz w:val="28"/>
        </w:rPr>
        <w:br/>
      </w:r>
      <w:r w:rsidRPr="004B24B4">
        <w:rPr>
          <w:sz w:val="28"/>
        </w:rPr>
        <w:t>в составе учредителей унитарного юридического лица офшорной компании, а также не имеет офшорных компаний в числе лиц, владеющих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(складочном) капитале хозяйственного товарищества или общества;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10) отсутствие у участника закупки ограничений для участия </w:t>
      </w:r>
      <w:r w:rsidR="00F225C1">
        <w:rPr>
          <w:sz w:val="28"/>
        </w:rPr>
        <w:br/>
      </w:r>
      <w:r w:rsidRPr="004B24B4">
        <w:rPr>
          <w:sz w:val="28"/>
        </w:rPr>
        <w:t>в закупках, установленных законодательством Российской Федерации;</w:t>
      </w:r>
    </w:p>
    <w:p w:rsidR="00995274" w:rsidRDefault="004B24B4" w:rsidP="0099527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11) </w:t>
      </w:r>
      <w:r w:rsidR="00AB544D" w:rsidRPr="004B24B4">
        <w:rPr>
          <w:sz w:val="28"/>
        </w:rPr>
        <w:t>отсутствие</w:t>
      </w:r>
      <w:r w:rsidR="00995274">
        <w:rPr>
          <w:sz w:val="28"/>
        </w:rPr>
        <w:t xml:space="preserve"> </w:t>
      </w:r>
      <w:r w:rsidR="00995274" w:rsidRPr="004B24B4">
        <w:rPr>
          <w:sz w:val="28"/>
        </w:rPr>
        <w:t>информации</w:t>
      </w:r>
      <w:r w:rsidR="00995274">
        <w:rPr>
          <w:sz w:val="28"/>
        </w:rPr>
        <w:t xml:space="preserve"> </w:t>
      </w:r>
      <w:r w:rsidR="00995274" w:rsidRPr="004B24B4">
        <w:rPr>
          <w:sz w:val="28"/>
        </w:rPr>
        <w:t>об участнике закупки</w:t>
      </w:r>
      <w:r w:rsidR="00995274">
        <w:rPr>
          <w:sz w:val="28"/>
        </w:rPr>
        <w:t xml:space="preserve"> в </w:t>
      </w:r>
      <w:r w:rsidR="00995274" w:rsidRPr="00995274">
        <w:rPr>
          <w:sz w:val="28"/>
        </w:rPr>
        <w:t>реестре недобросовестных поставщиков (подрядчиков, исполнителей)</w:t>
      </w:r>
      <w:r w:rsidR="00995274">
        <w:rPr>
          <w:sz w:val="28"/>
        </w:rPr>
        <w:t xml:space="preserve">, </w:t>
      </w:r>
      <w:r w:rsidR="00AB544D" w:rsidRPr="004B24B4">
        <w:rPr>
          <w:sz w:val="28"/>
        </w:rPr>
        <w:t>предусмотренном Законом № 44-ФЗ</w:t>
      </w:r>
      <w:r w:rsidR="00995274">
        <w:rPr>
          <w:sz w:val="28"/>
        </w:rPr>
        <w:t xml:space="preserve">, а также в </w:t>
      </w:r>
      <w:r w:rsidR="00995274" w:rsidRPr="00995274">
        <w:rPr>
          <w:sz w:val="28"/>
        </w:rPr>
        <w:t>реестре недобросовестных поставщиков</w:t>
      </w:r>
      <w:r w:rsidR="00995274">
        <w:rPr>
          <w:sz w:val="28"/>
        </w:rPr>
        <w:t xml:space="preserve">, предусмотренном Законом № 223-ФЗ. 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AB544D" w:rsidRPr="004B24B4">
        <w:rPr>
          <w:sz w:val="28"/>
        </w:rPr>
        <w:t>Для участия в закупках малого объема участник закупки обязан пройти регистрацию в подсистеме.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Для подтверждения полномочий</w:t>
      </w:r>
      <w:r w:rsidR="00995274">
        <w:rPr>
          <w:sz w:val="28"/>
        </w:rPr>
        <w:t>,</w:t>
      </w:r>
      <w:r w:rsidRPr="004B24B4">
        <w:rPr>
          <w:sz w:val="28"/>
        </w:rPr>
        <w:t xml:space="preserve"> указанных в сертификате ключа квалифицированной электронной подписи</w:t>
      </w:r>
      <w:r w:rsidR="00995274">
        <w:rPr>
          <w:sz w:val="28"/>
        </w:rPr>
        <w:t>,</w:t>
      </w:r>
      <w:r w:rsidRPr="004B24B4">
        <w:rPr>
          <w:sz w:val="28"/>
        </w:rPr>
        <w:t xml:space="preserve"> представитель участника закупки предоставляет с помощью функционала подсистемы доверенность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>на подписание электронных документов.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AB544D" w:rsidRPr="004B24B4">
        <w:rPr>
          <w:sz w:val="28"/>
        </w:rPr>
        <w:t>Порядок регистрации участника закупки: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AB544D" w:rsidRPr="004B24B4">
        <w:rPr>
          <w:sz w:val="28"/>
        </w:rPr>
        <w:t>перед регистрацией в подсистеме участник закупки обязан ознакомиться с размещенной на сайте документацией по работе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="00AB544D" w:rsidRPr="004B24B4">
        <w:rPr>
          <w:sz w:val="28"/>
        </w:rPr>
        <w:t>в подсистеме;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AB544D" w:rsidRPr="004B24B4">
        <w:rPr>
          <w:sz w:val="28"/>
        </w:rPr>
        <w:t>участник закупки на сайте заполняет форму заявки на регистрацию, подписывает квалифицированной электронной подписью и направляет оператору с приложением сканированных копий следующих документов: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документа, удостоверяющего личность потенциального участника малой закупки (для индивидуального предпринимателя и физического лица);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выписки из Единого государственного реестра юридических лиц, </w:t>
      </w:r>
      <w:r w:rsidR="00750458">
        <w:rPr>
          <w:sz w:val="28"/>
        </w:rPr>
        <w:br/>
      </w:r>
      <w:r w:rsidRPr="004B24B4">
        <w:rPr>
          <w:sz w:val="28"/>
        </w:rPr>
        <w:t>(для юридического лица), выписки из Единого государственного реестра индивидуальных предпринимателей (для индивидуального предпринимателя) либо указанные выписки в электронной форме, подписанные квалифицированной электронной подписью налогового органа, которые получены не ранее чем за шесть месяцев до даты направления заявки на регистрацию;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надлежащим образом заверенного перевода на русский язык документов о государственной регистрации юридического лица </w:t>
      </w:r>
      <w:r w:rsidR="00750458">
        <w:rPr>
          <w:sz w:val="28"/>
        </w:rPr>
        <w:br/>
      </w:r>
      <w:r w:rsidRPr="004B24B4">
        <w:rPr>
          <w:sz w:val="28"/>
        </w:rPr>
        <w:t>или физического лица, зарегистрированного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lastRenderedPageBreak/>
        <w:t>доверенности на представителя потенциального участника малой закупки (при наличии) (в случае,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лица);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3)</w:t>
      </w:r>
      <w:r w:rsidRPr="004B24B4">
        <w:rPr>
          <w:sz w:val="28"/>
        </w:rPr>
        <w:tab/>
        <w:t>оператор в течение двух рабочих дней рассматривает заявку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>на регистрацию и п</w:t>
      </w:r>
      <w:r w:rsidR="004B24B4">
        <w:rPr>
          <w:sz w:val="28"/>
        </w:rPr>
        <w:t xml:space="preserve">ринимает решение о регистрации </w:t>
      </w:r>
      <w:r w:rsidRPr="004B24B4">
        <w:rPr>
          <w:sz w:val="28"/>
        </w:rPr>
        <w:t>участника закупки или отклонении заявки на регистрацию.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11.</w:t>
      </w:r>
      <w:r w:rsidRPr="004B24B4">
        <w:rPr>
          <w:sz w:val="28"/>
        </w:rPr>
        <w:tab/>
        <w:t xml:space="preserve">При регистрации участник закупки дает согласие на обработку персональных данных (включая любые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в порядке и на условиях, предусмотренных Федеральным законом от 27.07.2006 года № 152-ФЗ «О персональных данных». 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12. </w:t>
      </w:r>
      <w:r w:rsidR="00AB544D" w:rsidRPr="004B24B4">
        <w:rPr>
          <w:sz w:val="28"/>
        </w:rPr>
        <w:t xml:space="preserve">Оператор отклоняет заявку на регистрацию в подсистеме в случае представления участником закупки недостоверных сведений, а также </w:t>
      </w:r>
      <w:r w:rsidR="00750458">
        <w:rPr>
          <w:sz w:val="28"/>
        </w:rPr>
        <w:br/>
      </w:r>
      <w:r w:rsidR="00AB544D" w:rsidRPr="004B24B4">
        <w:rPr>
          <w:sz w:val="28"/>
        </w:rPr>
        <w:t xml:space="preserve">в случае не исполнения требований предусмотренных подпунктом 2 </w:t>
      </w:r>
      <w:r w:rsidR="00750458">
        <w:rPr>
          <w:sz w:val="28"/>
        </w:rPr>
        <w:br/>
      </w:r>
      <w:r w:rsidR="00AB544D" w:rsidRPr="004B24B4">
        <w:rPr>
          <w:sz w:val="28"/>
        </w:rPr>
        <w:t xml:space="preserve">пункта 10 Регламента. </w:t>
      </w:r>
    </w:p>
    <w:p w:rsidR="00056DAD" w:rsidRPr="004B24B4" w:rsidRDefault="004B24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 xml:space="preserve">13. </w:t>
      </w:r>
      <w:r w:rsidR="00AB544D" w:rsidRPr="004B24B4">
        <w:rPr>
          <w:sz w:val="28"/>
        </w:rPr>
        <w:t>При положительном решении о регистрации участника закупки оператор направляет на электронный адрес участника закупки, указанный</w:t>
      </w:r>
      <w:r w:rsidR="00750458">
        <w:rPr>
          <w:sz w:val="28"/>
        </w:rPr>
        <w:t xml:space="preserve"> </w:t>
      </w:r>
      <w:r w:rsidR="00AB544D" w:rsidRPr="004B24B4">
        <w:rPr>
          <w:sz w:val="28"/>
        </w:rPr>
        <w:t xml:space="preserve">в заявке на регистрацию, уведомление о регистрации участника закупки </w:t>
      </w:r>
      <w:r w:rsidR="00750458">
        <w:rPr>
          <w:sz w:val="28"/>
        </w:rPr>
        <w:br/>
      </w:r>
      <w:r w:rsidR="00AB544D" w:rsidRPr="004B24B4">
        <w:rPr>
          <w:sz w:val="28"/>
        </w:rPr>
        <w:t>для работы в закрытой части подсистемы. В случае отклонения запроса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="00AB544D" w:rsidRPr="004B24B4">
        <w:rPr>
          <w:sz w:val="28"/>
        </w:rPr>
        <w:t>на регистрацию оператор направляет на электронный адрес участника закупки, указанный в заявке на регистрацию, уведомление об отказе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="00AB544D" w:rsidRPr="004B24B4">
        <w:rPr>
          <w:sz w:val="28"/>
        </w:rPr>
        <w:t>в регистрации с указанием причины.</w:t>
      </w:r>
    </w:p>
    <w:p w:rsidR="00056DAD" w:rsidRDefault="00056DAD">
      <w:pPr>
        <w:widowControl w:val="0"/>
        <w:tabs>
          <w:tab w:val="left" w:pos="1134"/>
          <w:tab w:val="left" w:pos="1276"/>
        </w:tabs>
        <w:ind w:firstLine="740"/>
        <w:jc w:val="both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outlineLvl w:val="0"/>
        <w:rPr>
          <w:sz w:val="28"/>
        </w:rPr>
      </w:pPr>
      <w:bookmarkStart w:id="9" w:name="sub_1037"/>
      <w:r>
        <w:rPr>
          <w:sz w:val="28"/>
        </w:rPr>
        <w:t>Раздел III</w:t>
      </w: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outlineLvl w:val="0"/>
        <w:rPr>
          <w:sz w:val="28"/>
        </w:rPr>
      </w:pPr>
      <w:r>
        <w:rPr>
          <w:sz w:val="28"/>
        </w:rPr>
        <w:t>Порядок проведения закупок малого объема и заключения контрактов</w:t>
      </w:r>
    </w:p>
    <w:bookmarkEnd w:id="9"/>
    <w:p w:rsidR="00056DAD" w:rsidRDefault="00056DAD">
      <w:pPr>
        <w:widowControl w:val="0"/>
        <w:tabs>
          <w:tab w:val="left" w:pos="1134"/>
          <w:tab w:val="left" w:pos="1276"/>
        </w:tabs>
        <w:ind w:firstLine="740"/>
        <w:jc w:val="both"/>
        <w:rPr>
          <w:rFonts w:ascii="Times New Roman CYR" w:hAnsi="Times New Roman CYR"/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ind w:firstLine="74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14.</w:t>
      </w:r>
      <w:r>
        <w:rPr>
          <w:rFonts w:ascii="Times New Roman CYR" w:hAnsi="Times New Roman CYR"/>
          <w:sz w:val="28"/>
        </w:rPr>
        <w:tab/>
      </w:r>
      <w:r>
        <w:rPr>
          <w:sz w:val="28"/>
        </w:rPr>
        <w:t xml:space="preserve">Закупки малого объема в подсистеме проводятся </w:t>
      </w:r>
      <w:r>
        <w:rPr>
          <w:rFonts w:ascii="Times New Roman CYR" w:hAnsi="Times New Roman CYR"/>
          <w:sz w:val="28"/>
        </w:rPr>
        <w:t>одним из двух способов:</w:t>
      </w:r>
      <w:r>
        <w:rPr>
          <w:sz w:val="28"/>
        </w:rPr>
        <w:t xml:space="preserve"> </w:t>
      </w:r>
    </w:p>
    <w:p w:rsidR="00056DAD" w:rsidRDefault="00AB544D">
      <w:pPr>
        <w:numPr>
          <w:ilvl w:val="0"/>
          <w:numId w:val="2"/>
        </w:numPr>
        <w:tabs>
          <w:tab w:val="left" w:pos="1134"/>
          <w:tab w:val="left" w:pos="1276"/>
        </w:tabs>
        <w:spacing w:after="160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формирование заказчиком извещения и рассмотрения поступивших заявок участников закупки; </w:t>
      </w:r>
    </w:p>
    <w:p w:rsidR="00056DAD" w:rsidRDefault="00AB544D">
      <w:pPr>
        <w:tabs>
          <w:tab w:val="left" w:pos="1134"/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согласие заказчика с офертой участника закупки.</w:t>
      </w:r>
    </w:p>
    <w:p w:rsidR="00056DAD" w:rsidRDefault="00AB544D">
      <w:pPr>
        <w:tabs>
          <w:tab w:val="left" w:pos="1134"/>
          <w:tab w:val="left" w:pos="1276"/>
        </w:tabs>
        <w:spacing w:after="160"/>
        <w:ind w:firstLine="709"/>
        <w:contextualSpacing/>
        <w:jc w:val="both"/>
        <w:rPr>
          <w:sz w:val="28"/>
        </w:rPr>
      </w:pPr>
      <w:r>
        <w:rPr>
          <w:sz w:val="28"/>
        </w:rPr>
        <w:t>15.</w:t>
      </w:r>
      <w:r>
        <w:rPr>
          <w:sz w:val="28"/>
        </w:rPr>
        <w:tab/>
        <w:t xml:space="preserve">Документы в подсистеме формируются, размещаются </w:t>
      </w:r>
      <w:r>
        <w:rPr>
          <w:sz w:val="28"/>
        </w:rPr>
        <w:br/>
        <w:t xml:space="preserve">в электронном виде и подписываются </w:t>
      </w:r>
      <w:bookmarkStart w:id="10" w:name="sub_1029"/>
      <w:r>
        <w:rPr>
          <w:sz w:val="28"/>
        </w:rPr>
        <w:t>усиленной квалифицированной электронной подписью лица в соответствии с полномочиями пользователя, указанного в сертификате ключа электронной подписи.</w:t>
      </w:r>
    </w:p>
    <w:p w:rsidR="00903DBE" w:rsidRPr="00D95D64" w:rsidRDefault="00AB544D" w:rsidP="007070B9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bookmarkStart w:id="11" w:name="sub_1031"/>
      <w:bookmarkEnd w:id="10"/>
      <w:r w:rsidRPr="00D95D64">
        <w:rPr>
          <w:sz w:val="28"/>
          <w:szCs w:val="28"/>
        </w:rPr>
        <w:t>16.</w:t>
      </w:r>
      <w:r w:rsidRPr="00D95D64">
        <w:rPr>
          <w:sz w:val="28"/>
          <w:szCs w:val="28"/>
        </w:rPr>
        <w:tab/>
        <w:t>Заказчик вправе осуществить закупку малого объема путем согласия с офертой участника закупки, размещенной в открытой части подсистемы,</w:t>
      </w:r>
      <w:r w:rsidR="00E4000F" w:rsidRPr="00D95D64">
        <w:rPr>
          <w:sz w:val="28"/>
          <w:szCs w:val="28"/>
        </w:rPr>
        <w:t xml:space="preserve"> </w:t>
      </w:r>
      <w:r w:rsidRPr="00D95D64">
        <w:rPr>
          <w:sz w:val="28"/>
          <w:szCs w:val="28"/>
        </w:rPr>
        <w:t>в случае</w:t>
      </w:r>
      <w:r w:rsidR="00903DBE" w:rsidRPr="00D95D64">
        <w:rPr>
          <w:sz w:val="28"/>
          <w:szCs w:val="28"/>
        </w:rPr>
        <w:t>:</w:t>
      </w:r>
    </w:p>
    <w:p w:rsidR="00372FC2" w:rsidRPr="00D95D64" w:rsidRDefault="00903DBE" w:rsidP="007070B9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D95D64">
        <w:rPr>
          <w:sz w:val="28"/>
          <w:szCs w:val="28"/>
        </w:rPr>
        <w:t>1) признания закупки</w:t>
      </w:r>
      <w:r w:rsidR="00C07833" w:rsidRPr="00D95D64">
        <w:rPr>
          <w:sz w:val="28"/>
          <w:szCs w:val="28"/>
        </w:rPr>
        <w:t>, проведенной путем формирования извещения,</w:t>
      </w:r>
      <w:r w:rsidRPr="00D95D64">
        <w:rPr>
          <w:sz w:val="28"/>
          <w:szCs w:val="28"/>
        </w:rPr>
        <w:t xml:space="preserve"> несостоявшейся; </w:t>
      </w:r>
    </w:p>
    <w:p w:rsidR="0049320E" w:rsidRPr="00D95D64" w:rsidRDefault="00903DBE" w:rsidP="004819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D95D64">
        <w:rPr>
          <w:sz w:val="28"/>
          <w:szCs w:val="28"/>
        </w:rPr>
        <w:lastRenderedPageBreak/>
        <w:t xml:space="preserve">2) </w:t>
      </w:r>
      <w:r w:rsidR="00372FC2" w:rsidRPr="00D95D64">
        <w:rPr>
          <w:sz w:val="28"/>
          <w:szCs w:val="28"/>
        </w:rPr>
        <w:t>закупк</w:t>
      </w:r>
      <w:r w:rsidRPr="00D95D64">
        <w:rPr>
          <w:sz w:val="28"/>
          <w:szCs w:val="28"/>
        </w:rPr>
        <w:t>и</w:t>
      </w:r>
      <w:r w:rsidR="00372FC2" w:rsidRPr="00D95D64">
        <w:rPr>
          <w:sz w:val="28"/>
          <w:szCs w:val="28"/>
        </w:rPr>
        <w:t xml:space="preserve"> </w:t>
      </w:r>
      <w:r w:rsidR="0048194D" w:rsidRPr="00D95D64">
        <w:rPr>
          <w:sz w:val="28"/>
          <w:szCs w:val="28"/>
        </w:rPr>
        <w:t>в отношении продукции производителей</w:t>
      </w:r>
      <w:r w:rsidR="00096FB1" w:rsidRPr="00D95D64">
        <w:rPr>
          <w:sz w:val="28"/>
          <w:szCs w:val="28"/>
        </w:rPr>
        <w:t xml:space="preserve"> Тверской области</w:t>
      </w:r>
      <w:r w:rsidR="00E62AB6" w:rsidRPr="00D95D64">
        <w:rPr>
          <w:sz w:val="28"/>
          <w:szCs w:val="28"/>
        </w:rPr>
        <w:t xml:space="preserve">, </w:t>
      </w:r>
      <w:r w:rsidR="0049320E" w:rsidRPr="00D95D64">
        <w:rPr>
          <w:sz w:val="28"/>
        </w:rPr>
        <w:t>указанн</w:t>
      </w:r>
      <w:r w:rsidR="0048194D" w:rsidRPr="00D95D64">
        <w:rPr>
          <w:sz w:val="28"/>
        </w:rPr>
        <w:t xml:space="preserve">ой </w:t>
      </w:r>
      <w:r w:rsidR="0049320E" w:rsidRPr="00D95D64">
        <w:rPr>
          <w:sz w:val="28"/>
        </w:rPr>
        <w:t>в приложении 2 к настоящему Регламенту</w:t>
      </w:r>
      <w:r w:rsidR="00C413EB">
        <w:rPr>
          <w:sz w:val="28"/>
        </w:rPr>
        <w:t xml:space="preserve"> </w:t>
      </w:r>
      <w:r w:rsidR="00C413EB" w:rsidRPr="002D2EDA">
        <w:rPr>
          <w:sz w:val="28"/>
        </w:rPr>
        <w:t>(далее</w:t>
      </w:r>
      <w:r w:rsidR="001D2C34" w:rsidRPr="002D2EDA">
        <w:rPr>
          <w:sz w:val="28"/>
        </w:rPr>
        <w:t xml:space="preserve"> - Продукция</w:t>
      </w:r>
      <w:r w:rsidR="00C413EB" w:rsidRPr="002D2EDA">
        <w:rPr>
          <w:sz w:val="28"/>
        </w:rPr>
        <w:t>)</w:t>
      </w:r>
      <w:r w:rsidR="0049320E" w:rsidRPr="002D2EDA">
        <w:rPr>
          <w:sz w:val="28"/>
        </w:rPr>
        <w:t>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bookmarkStart w:id="12" w:name="sub_1035"/>
      <w:bookmarkEnd w:id="11"/>
      <w:r>
        <w:rPr>
          <w:sz w:val="28"/>
        </w:rPr>
        <w:t>17.</w:t>
      </w:r>
      <w:r>
        <w:rPr>
          <w:sz w:val="28"/>
        </w:rPr>
        <w:tab/>
        <w:t xml:space="preserve">В случае признания закупки малого объема несостоявшейся либо </w:t>
      </w:r>
      <w:r w:rsidR="00750458">
        <w:rPr>
          <w:sz w:val="28"/>
        </w:rPr>
        <w:br/>
      </w:r>
      <w:r>
        <w:rPr>
          <w:sz w:val="28"/>
        </w:rPr>
        <w:t>не заключения контракта по результатам проведенной с использованием подсистемы закупки малого объема в порядке, предусмотренном Регламентом, заказчик имеет право: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bookmarkStart w:id="13" w:name="sub_1032"/>
      <w:bookmarkEnd w:id="12"/>
      <w:r>
        <w:rPr>
          <w:sz w:val="28"/>
        </w:rPr>
        <w:t>1)</w:t>
      </w:r>
      <w:r>
        <w:rPr>
          <w:sz w:val="28"/>
        </w:rPr>
        <w:tab/>
        <w:t>осуществить повторную закупку малого объема, изменив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>
        <w:rPr>
          <w:sz w:val="28"/>
        </w:rPr>
        <w:t>при необходимости условия закупки малого объема;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bookmarkStart w:id="14" w:name="sub_1033"/>
      <w:bookmarkEnd w:id="13"/>
      <w:r>
        <w:rPr>
          <w:sz w:val="28"/>
        </w:rPr>
        <w:t xml:space="preserve">осуществить закупку с помощью функционала оферты; 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bookmarkStart w:id="15" w:name="sub_1034"/>
      <w:bookmarkEnd w:id="14"/>
      <w:r>
        <w:rPr>
          <w:sz w:val="28"/>
        </w:rPr>
        <w:t>3) осуществить закупку малого объема без использования подсистемы.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18.</w:t>
      </w:r>
      <w:r>
        <w:rPr>
          <w:sz w:val="28"/>
        </w:rPr>
        <w:tab/>
        <w:t xml:space="preserve">В случае осуществления закупки малого объема в соответствии </w:t>
      </w:r>
      <w:r>
        <w:rPr>
          <w:sz w:val="28"/>
        </w:rPr>
        <w:br/>
        <w:t>с пунктом 17 Регламента объект закупки малого объема, количество то</w:t>
      </w:r>
      <w:r w:rsidR="004B24B4">
        <w:rPr>
          <w:sz w:val="28"/>
        </w:rPr>
        <w:t xml:space="preserve">вара, объем работы или услуги, </w:t>
      </w:r>
      <w:r>
        <w:rPr>
          <w:sz w:val="28"/>
        </w:rPr>
        <w:t>предъявляемые к участникам закупки требования, условия контракта должны соответствовать требованиям и условиям, которые содержались в извещении, за исключением срока исполнения контракта. При этом цена контракта не должна превышать начальную цену контракта, указанной в извещении.</w:t>
      </w:r>
    </w:p>
    <w:bookmarkEnd w:id="15"/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увеличения начальной (максимальной) цены закупки малого объема заказчик осуществляет проведение закупки малого объема, </w:t>
      </w:r>
      <w:r>
        <w:rPr>
          <w:sz w:val="28"/>
        </w:rPr>
        <w:br/>
        <w:t>в соответствии с разделом IV Регламента.</w:t>
      </w:r>
    </w:p>
    <w:p w:rsidR="00056DAD" w:rsidRDefault="00056DAD">
      <w:pPr>
        <w:widowControl w:val="0"/>
        <w:tabs>
          <w:tab w:val="left" w:pos="1134"/>
          <w:tab w:val="left" w:pos="1276"/>
        </w:tabs>
        <w:ind w:firstLine="740"/>
        <w:jc w:val="both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rPr>
          <w:sz w:val="28"/>
        </w:rPr>
      </w:pPr>
      <w:r>
        <w:rPr>
          <w:sz w:val="28"/>
        </w:rPr>
        <w:t>Раздел IV</w:t>
      </w:r>
    </w:p>
    <w:p w:rsidR="00056DAD" w:rsidRDefault="00AB544D">
      <w:pPr>
        <w:widowControl w:val="0"/>
        <w:tabs>
          <w:tab w:val="left" w:pos="1134"/>
          <w:tab w:val="left" w:pos="1276"/>
        </w:tabs>
        <w:spacing w:after="304"/>
        <w:jc w:val="center"/>
        <w:rPr>
          <w:sz w:val="28"/>
        </w:rPr>
      </w:pPr>
      <w:r>
        <w:rPr>
          <w:sz w:val="28"/>
        </w:rPr>
        <w:t xml:space="preserve">Формирование извещения 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19.</w:t>
      </w:r>
      <w:r w:rsidRPr="004B24B4">
        <w:rPr>
          <w:sz w:val="28"/>
        </w:rPr>
        <w:tab/>
        <w:t>Извещение формируется заказчиком в закрытой части подсистемы на основании плана-графика закупок на текущий финансовый год путем заполнения обязательных полей в соответствии с инструкцией.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20. Извещение должно содержать: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1) номер закупки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2) наименование объекта закупки (в случае, если заказчик допускает возможность поставки эквивалентных товаров, указанные в их описании модели, полезные модели, товарные знаки, знаки обслуживания, фирменные наименования, патенты, промышленные образцы должны сопровождаться словами «или эквивалент» и содержать параметры эквивалентности);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3) начальную (максимальную) цену закупки;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4) полное наименование, адрес электронной почты, номер контактного телефона заказчика;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5) информацию об ответственном лице за подготовку заявки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>на осуществление закупки;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6) информацию о дате и времени начала подачи и окончания подачи заявок на участие в малой закупке;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7) сроки и условия оплаты поставленных товаров (выполненных работ, оказанных услуг);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8) информацию о месте поставляемых товаров, выполняемых работ </w:t>
      </w:r>
      <w:r w:rsidR="00750458">
        <w:rPr>
          <w:sz w:val="28"/>
        </w:rPr>
        <w:br/>
      </w:r>
      <w:r w:rsidRPr="004B24B4">
        <w:rPr>
          <w:sz w:val="28"/>
        </w:rPr>
        <w:t>или оказываемых услуг;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lastRenderedPageBreak/>
        <w:t>9) информацию о сроках поставки товара, выполнения работ (оказания услуги) либо график выполнения работ (оказания услуг);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10) сведения о включенных (не включенных) в цену товаров работ, услуг расходах, в том числе расходах на перевозку;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11) способ осуществления закупки;</w:t>
      </w:r>
    </w:p>
    <w:p w:rsidR="00056DAD" w:rsidRPr="004B24B4" w:rsidRDefault="00F05D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>12</w:t>
      </w:r>
      <w:r w:rsidR="00AB544D" w:rsidRPr="004B24B4">
        <w:rPr>
          <w:sz w:val="28"/>
        </w:rPr>
        <w:t>) краткое изложение условий контракта;</w:t>
      </w:r>
    </w:p>
    <w:p w:rsidR="00056DAD" w:rsidRPr="004B24B4" w:rsidRDefault="00F05DB4" w:rsidP="004B24B4">
      <w:pPr>
        <w:pStyle w:val="afc"/>
        <w:ind w:firstLine="709"/>
        <w:jc w:val="both"/>
        <w:rPr>
          <w:sz w:val="28"/>
        </w:rPr>
      </w:pPr>
      <w:r>
        <w:rPr>
          <w:sz w:val="28"/>
        </w:rPr>
        <w:t>13</w:t>
      </w:r>
      <w:r w:rsidR="00AB544D" w:rsidRPr="004B24B4">
        <w:rPr>
          <w:sz w:val="28"/>
        </w:rPr>
        <w:t xml:space="preserve">) требования о необходимости представления участником малой закупки в составе заявки на участие в малой закупке иной информации </w:t>
      </w:r>
      <w:r w:rsidR="00AB544D" w:rsidRPr="004B24B4">
        <w:rPr>
          <w:sz w:val="28"/>
        </w:rPr>
        <w:br/>
        <w:t>и (или) документов в отношении объекта закупки (при необходимости).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К извещению прилагается проект контракта.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21.</w:t>
      </w:r>
      <w:r w:rsidRPr="004B24B4">
        <w:rPr>
          <w:sz w:val="28"/>
        </w:rPr>
        <w:tab/>
        <w:t xml:space="preserve">Извещение размещается заказчиком в подсистеме не менее чем </w:t>
      </w:r>
      <w:r w:rsidRPr="004B24B4">
        <w:rPr>
          <w:sz w:val="28"/>
        </w:rPr>
        <w:br/>
        <w:t xml:space="preserve">за два рабочих дня до даты окончания срока подачи заявок на участие </w:t>
      </w:r>
      <w:r w:rsidR="00750458">
        <w:rPr>
          <w:sz w:val="28"/>
        </w:rPr>
        <w:br/>
      </w:r>
      <w:r w:rsidRPr="004B24B4">
        <w:rPr>
          <w:sz w:val="28"/>
        </w:rPr>
        <w:t>в закупке.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 xml:space="preserve">В случае закупки услуг по обеспечению лекарственными препаратами льготной категории граждан, либо срочной (неотложной) закупки товаров, работ, услуг извещение размещается заказчиком в подсистеме не менее </w:t>
      </w:r>
      <w:r w:rsidR="00750458">
        <w:rPr>
          <w:sz w:val="28"/>
        </w:rPr>
        <w:br/>
      </w:r>
      <w:r w:rsidRPr="004B24B4">
        <w:rPr>
          <w:sz w:val="28"/>
        </w:rPr>
        <w:t>чем</w:t>
      </w:r>
      <w:r w:rsidR="00AB76E4">
        <w:rPr>
          <w:sz w:val="28"/>
        </w:rPr>
        <w:t xml:space="preserve"> </w:t>
      </w:r>
      <w:r w:rsidRPr="004B24B4">
        <w:rPr>
          <w:sz w:val="28"/>
        </w:rPr>
        <w:t>за один рабочий день до даты окончания срока подачи заявок на участие</w:t>
      </w:r>
      <w:r w:rsidR="00E4000F">
        <w:rPr>
          <w:sz w:val="28"/>
        </w:rPr>
        <w:t xml:space="preserve">  </w:t>
      </w:r>
      <w:r w:rsidRPr="004B24B4">
        <w:rPr>
          <w:sz w:val="28"/>
        </w:rPr>
        <w:t>в закупке.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22.</w:t>
      </w:r>
      <w:r w:rsidRPr="004B24B4">
        <w:rPr>
          <w:sz w:val="28"/>
        </w:rPr>
        <w:tab/>
        <w:t>Заказчик вправе отменить закупку малого объема не позднее даты окончания срока подачи заявок на участие в закупке малого объема, указанной в извещении. Внесение изменений в размещенное в подсистеме извещение</w:t>
      </w:r>
      <w:r w:rsidR="00626FE7">
        <w:rPr>
          <w:sz w:val="28"/>
        </w:rPr>
        <w:t xml:space="preserve"> </w:t>
      </w:r>
      <w:r w:rsidRPr="004B24B4">
        <w:rPr>
          <w:sz w:val="28"/>
        </w:rPr>
        <w:t>не допускается.</w:t>
      </w:r>
      <w:r w:rsidR="00E4000F">
        <w:rPr>
          <w:sz w:val="28"/>
        </w:rPr>
        <w:t xml:space="preserve"> </w:t>
      </w:r>
    </w:p>
    <w:p w:rsidR="00056DAD" w:rsidRPr="004B24B4" w:rsidRDefault="00AB544D" w:rsidP="004B24B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В случае изменения доведенного до заказчика объема прав в денежном выражении на принятие и (или) исполнение обязательств в соответствии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>с бюджетным законодательством Российской Федерации, изменение показателей планов финансово-хозяйственной деятельности соответствующих государственных бюджетных учреждений Тверской области, а также изменение соответствующих решений и (или) соглашений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B24B4">
        <w:rPr>
          <w:sz w:val="28"/>
        </w:rPr>
        <w:t>о предоставлении субсидий заказчик вправе отменить закупку малого объема до заключения контракта.</w:t>
      </w:r>
    </w:p>
    <w:p w:rsidR="00D95D64" w:rsidRDefault="00AB544D" w:rsidP="00D95D64">
      <w:pPr>
        <w:pStyle w:val="afc"/>
        <w:ind w:firstLine="709"/>
        <w:jc w:val="both"/>
        <w:rPr>
          <w:sz w:val="28"/>
        </w:rPr>
      </w:pPr>
      <w:r w:rsidRPr="004B24B4">
        <w:rPr>
          <w:sz w:val="28"/>
        </w:rPr>
        <w:t>23.</w:t>
      </w:r>
      <w:r w:rsidRPr="004B24B4">
        <w:rPr>
          <w:sz w:val="28"/>
        </w:rPr>
        <w:tab/>
        <w:t>В случае осуществления закупки, включенной в Перечень, заказчик формирует сведения о заключенном контр</w:t>
      </w:r>
      <w:r w:rsidR="00272757" w:rsidRPr="004B24B4">
        <w:rPr>
          <w:sz w:val="28"/>
        </w:rPr>
        <w:t>акте в соответствии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="00272757" w:rsidRPr="004B24B4">
        <w:rPr>
          <w:sz w:val="28"/>
        </w:rPr>
        <w:t xml:space="preserve">с разделом </w:t>
      </w:r>
      <w:r w:rsidRPr="004B24B4">
        <w:rPr>
          <w:sz w:val="28"/>
        </w:rPr>
        <w:t>X Регламента.</w:t>
      </w:r>
    </w:p>
    <w:p w:rsidR="002C3132" w:rsidRDefault="002C3132" w:rsidP="00573EC7">
      <w:pPr>
        <w:pStyle w:val="afc"/>
        <w:jc w:val="both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ind w:left="20"/>
        <w:jc w:val="center"/>
        <w:rPr>
          <w:sz w:val="28"/>
        </w:rPr>
      </w:pPr>
      <w:r>
        <w:rPr>
          <w:sz w:val="28"/>
        </w:rPr>
        <w:t>Раздел V</w:t>
      </w:r>
    </w:p>
    <w:p w:rsidR="00056DAD" w:rsidRDefault="00AB544D">
      <w:pPr>
        <w:widowControl w:val="0"/>
        <w:tabs>
          <w:tab w:val="left" w:pos="1134"/>
          <w:tab w:val="left" w:pos="1276"/>
        </w:tabs>
        <w:ind w:left="20"/>
        <w:jc w:val="center"/>
        <w:rPr>
          <w:sz w:val="28"/>
        </w:rPr>
      </w:pPr>
      <w:r>
        <w:rPr>
          <w:sz w:val="28"/>
        </w:rPr>
        <w:t>Подача заявки на участие в закупке</w:t>
      </w:r>
    </w:p>
    <w:p w:rsidR="00056DAD" w:rsidRDefault="00056DAD">
      <w:pPr>
        <w:widowControl w:val="0"/>
        <w:tabs>
          <w:tab w:val="left" w:pos="1134"/>
          <w:tab w:val="left" w:pos="1276"/>
        </w:tabs>
        <w:ind w:left="20"/>
        <w:jc w:val="center"/>
        <w:rPr>
          <w:sz w:val="28"/>
        </w:rPr>
      </w:pPr>
    </w:p>
    <w:p w:rsidR="00056DAD" w:rsidRDefault="00AB544D">
      <w:pPr>
        <w:ind w:firstLine="709"/>
        <w:contextualSpacing/>
        <w:jc w:val="both"/>
        <w:rPr>
          <w:sz w:val="28"/>
        </w:rPr>
      </w:pPr>
      <w:r>
        <w:rPr>
          <w:sz w:val="28"/>
        </w:rPr>
        <w:t>24.</w:t>
      </w:r>
      <w:r>
        <w:rPr>
          <w:sz w:val="28"/>
        </w:rPr>
        <w:tab/>
        <w:t xml:space="preserve">Подать заявку на участие в закупке может любой участник закупки, зарегистрированный в подсистеме. При этом участник закупки декларирует свое соответствие требованиям, установленным пунктом 8 Регламента. 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25.</w:t>
      </w:r>
      <w:r>
        <w:rPr>
          <w:sz w:val="28"/>
        </w:rPr>
        <w:tab/>
        <w:t>Участник закупки формирует и подает подписанную усиленной квалифицирован</w:t>
      </w:r>
      <w:r w:rsidR="004A0105">
        <w:rPr>
          <w:sz w:val="28"/>
        </w:rPr>
        <w:t>ной электронной подписью заявку</w:t>
      </w:r>
      <w:r>
        <w:rPr>
          <w:sz w:val="28"/>
        </w:rPr>
        <w:t xml:space="preserve"> на участие в закупке малого объема в закрытой части подсистемы.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26.</w:t>
      </w:r>
      <w:r>
        <w:rPr>
          <w:sz w:val="28"/>
        </w:rPr>
        <w:tab/>
        <w:t xml:space="preserve">Внесение изменений в поданную заявку на участие в закупке </w:t>
      </w:r>
      <w:r>
        <w:rPr>
          <w:sz w:val="28"/>
        </w:rPr>
        <w:lastRenderedPageBreak/>
        <w:t xml:space="preserve">малого объема не допускается. 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Участник закупки вправе отозвать ранее поданную заявку, а также подать новую заявку до окончания срока подачи заявок на участие в закупке малого объема, указанного в извещении.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27.</w:t>
      </w:r>
      <w:r>
        <w:rPr>
          <w:sz w:val="28"/>
        </w:rPr>
        <w:tab/>
        <w:t xml:space="preserve">Участник закупки вправе подать только одну заявку на участие </w:t>
      </w:r>
      <w:r w:rsidR="00750458">
        <w:rPr>
          <w:sz w:val="28"/>
        </w:rPr>
        <w:br/>
      </w:r>
      <w:r>
        <w:rPr>
          <w:sz w:val="28"/>
        </w:rPr>
        <w:t>в закупке малого объема.</w:t>
      </w:r>
    </w:p>
    <w:p w:rsidR="00056DAD" w:rsidRDefault="00056DAD">
      <w:pPr>
        <w:widowControl w:val="0"/>
        <w:tabs>
          <w:tab w:val="left" w:pos="1134"/>
          <w:tab w:val="left" w:pos="1276"/>
        </w:tabs>
        <w:ind w:left="740"/>
        <w:jc w:val="both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ind w:right="-8"/>
        <w:jc w:val="center"/>
        <w:rPr>
          <w:sz w:val="28"/>
        </w:rPr>
      </w:pPr>
      <w:r>
        <w:rPr>
          <w:sz w:val="28"/>
        </w:rPr>
        <w:t>Раздел VI</w:t>
      </w:r>
    </w:p>
    <w:p w:rsidR="00056DAD" w:rsidRDefault="00AB544D">
      <w:pPr>
        <w:widowControl w:val="0"/>
        <w:tabs>
          <w:tab w:val="left" w:pos="1134"/>
          <w:tab w:val="left" w:pos="1276"/>
        </w:tabs>
        <w:ind w:right="-8"/>
        <w:jc w:val="center"/>
        <w:rPr>
          <w:sz w:val="28"/>
        </w:rPr>
      </w:pPr>
      <w:r>
        <w:rPr>
          <w:sz w:val="28"/>
        </w:rPr>
        <w:t xml:space="preserve">Рассмотрение заявок на участие в закупке малого объема </w:t>
      </w:r>
    </w:p>
    <w:p w:rsidR="00056DAD" w:rsidRDefault="00AB544D">
      <w:pPr>
        <w:widowControl w:val="0"/>
        <w:tabs>
          <w:tab w:val="left" w:pos="1134"/>
          <w:tab w:val="left" w:pos="1276"/>
        </w:tabs>
        <w:ind w:right="-8"/>
        <w:jc w:val="center"/>
        <w:rPr>
          <w:sz w:val="28"/>
        </w:rPr>
      </w:pPr>
      <w:r>
        <w:rPr>
          <w:sz w:val="28"/>
        </w:rPr>
        <w:t>и определение победителя</w:t>
      </w:r>
    </w:p>
    <w:p w:rsidR="00056DAD" w:rsidRDefault="00056DAD">
      <w:pPr>
        <w:widowControl w:val="0"/>
        <w:tabs>
          <w:tab w:val="left" w:pos="1134"/>
          <w:tab w:val="left" w:pos="1276"/>
        </w:tabs>
        <w:ind w:right="-8"/>
        <w:jc w:val="center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28.</w:t>
      </w:r>
      <w:r>
        <w:rPr>
          <w:sz w:val="28"/>
        </w:rPr>
        <w:tab/>
        <w:t>По истечении срока подачи заявок на участие в закупке малого объема заказчику предоставляется доступ к заявкам, поданным участниками закупки.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29.</w:t>
      </w:r>
      <w:r>
        <w:rPr>
          <w:sz w:val="28"/>
        </w:rPr>
        <w:tab/>
        <w:t>Заказчик рассматривает поданные заявки и определяет победителя.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30.</w:t>
      </w:r>
      <w:r>
        <w:rPr>
          <w:sz w:val="28"/>
        </w:rPr>
        <w:tab/>
        <w:t>Срок рассмотрения заявок на участие в закупке малого объема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>
        <w:rPr>
          <w:sz w:val="28"/>
        </w:rPr>
        <w:t>и определение победителя не может превышать два рабочих дня с даты окончания срока подачи указанных заявок.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31.</w:t>
      </w:r>
      <w:r>
        <w:rPr>
          <w:sz w:val="28"/>
        </w:rPr>
        <w:tab/>
        <w:t xml:space="preserve">Заказчик отклоняет заявку на участие в закупке малого объема </w:t>
      </w:r>
      <w:r w:rsidR="00750458">
        <w:rPr>
          <w:sz w:val="28"/>
        </w:rPr>
        <w:br/>
      </w:r>
      <w:r>
        <w:rPr>
          <w:sz w:val="28"/>
        </w:rPr>
        <w:t>в случаях, если: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заявка не соответствует требованиям, установленным в извещении;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предложенная в заявке цена товара (работы, услуги) превышает начальную (максимальную) цену контракта, указанную в извещении, либо равна нулю;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сведения об участнике содержатся в реестре недобросовестных поставщиков (подрядчиков, исполнителей).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40"/>
        <w:jc w:val="both"/>
        <w:rPr>
          <w:sz w:val="28"/>
        </w:rPr>
      </w:pPr>
      <w:r>
        <w:rPr>
          <w:sz w:val="28"/>
        </w:rPr>
        <w:t>Отклонение заявки на участие в закупке малого объема по иным основаниям не допускается. Причины отклонения указываются заказчиком</w:t>
      </w:r>
      <w:r w:rsidR="00750458">
        <w:rPr>
          <w:sz w:val="28"/>
        </w:rPr>
        <w:t xml:space="preserve"> </w:t>
      </w:r>
      <w:r w:rsidR="00750458">
        <w:rPr>
          <w:sz w:val="28"/>
        </w:rPr>
        <w:br/>
      </w:r>
      <w:r>
        <w:rPr>
          <w:sz w:val="28"/>
        </w:rPr>
        <w:t>в протоколе.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32.</w:t>
      </w:r>
      <w:r>
        <w:rPr>
          <w:sz w:val="28"/>
        </w:rPr>
        <w:tab/>
        <w:t>Победителем признается участник закупки, подавший заявку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>
        <w:rPr>
          <w:sz w:val="28"/>
        </w:rPr>
        <w:t>на участие в закупке малого объема, которая соответствует всем требованиям, установленным в извещении, и в которой указана наименьшая цена товара (работы, услуги).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40"/>
        <w:jc w:val="both"/>
        <w:rPr>
          <w:sz w:val="28"/>
        </w:rPr>
      </w:pPr>
      <w:r>
        <w:rPr>
          <w:sz w:val="28"/>
        </w:rPr>
        <w:t>При предложении наименьшей цены несколькими участниками закупки победителем признается участник, заявка на участие в закупке малого объема которого поступила ранее других заявок, в которых предложена такая же цена.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33.</w:t>
      </w:r>
      <w:r>
        <w:rPr>
          <w:sz w:val="28"/>
        </w:rPr>
        <w:tab/>
        <w:t>Результаты рассмотрения заявок на участие в закупке малого объема и определение победителя оформляются протоколом, который формируется и размещается заказчиком в подсистеме в день окончания срока рассмотрения заявок на участие в закупке малого объема и определение победителя.</w:t>
      </w:r>
    </w:p>
    <w:p w:rsidR="00056DAD" w:rsidRDefault="004A0105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34.</w:t>
      </w:r>
      <w:r>
        <w:rPr>
          <w:sz w:val="28"/>
        </w:rPr>
        <w:tab/>
        <w:t xml:space="preserve">В </w:t>
      </w:r>
      <w:r w:rsidR="00AB544D">
        <w:rPr>
          <w:sz w:val="28"/>
        </w:rPr>
        <w:t xml:space="preserve">случае, признания победителя закупки малого объема уклонившимся от заключения контракта, заказчик вправе заключить контракт с участником закупки, заявке которого присвоен второй номер. </w:t>
      </w:r>
      <w:r w:rsidR="00750458">
        <w:rPr>
          <w:sz w:val="28"/>
        </w:rPr>
        <w:br/>
      </w:r>
      <w:r w:rsidR="00AB544D">
        <w:rPr>
          <w:sz w:val="28"/>
        </w:rPr>
        <w:lastRenderedPageBreak/>
        <w:t>При этом заказчик в течение двух рабочих дней со дня признания победителя закупки малого объема уклонившимся от заключения контракта направляет проект контракта участнику закупки, заявке которого присвоен второй номер.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35.</w:t>
      </w:r>
      <w:r>
        <w:rPr>
          <w:sz w:val="28"/>
        </w:rPr>
        <w:tab/>
        <w:t>Закупка малого объема признается несостоявшейся в случаях: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1) по окончании срока подачи заявок на участие в закупке не подано</w:t>
      </w:r>
      <w:r w:rsidR="004A0105">
        <w:rPr>
          <w:sz w:val="28"/>
        </w:rPr>
        <w:t xml:space="preserve"> </w:t>
      </w:r>
      <w:r w:rsidR="00750458">
        <w:rPr>
          <w:sz w:val="28"/>
        </w:rPr>
        <w:br/>
      </w:r>
      <w:r>
        <w:rPr>
          <w:sz w:val="28"/>
        </w:rPr>
        <w:t xml:space="preserve">ни одной заявки или по результатам рассмотрения заявок заказчиком </w:t>
      </w:r>
      <w:r w:rsidR="00750458">
        <w:rPr>
          <w:sz w:val="28"/>
        </w:rPr>
        <w:br/>
      </w:r>
      <w:r>
        <w:rPr>
          <w:sz w:val="28"/>
        </w:rPr>
        <w:t>все заявки отклонены;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2) признание победителя закупки малого объема уклонившимся</w:t>
      </w:r>
      <w:r w:rsidR="00750458">
        <w:rPr>
          <w:sz w:val="28"/>
        </w:rPr>
        <w:t xml:space="preserve"> </w:t>
      </w:r>
      <w:r>
        <w:rPr>
          <w:sz w:val="28"/>
        </w:rPr>
        <w:t>от заключения контракта или отказа участника закупки малого объема, которому присвоен второй номер, от заключения контракта.</w:t>
      </w:r>
    </w:p>
    <w:p w:rsidR="00056DAD" w:rsidRDefault="00AB544D">
      <w:pPr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36.</w:t>
      </w:r>
      <w:r>
        <w:rPr>
          <w:sz w:val="28"/>
        </w:rPr>
        <w:tab/>
        <w:t>Результаты признания закупки малого объема несостоявшейся оформляются протоколом.</w:t>
      </w:r>
    </w:p>
    <w:p w:rsidR="00056DAD" w:rsidRDefault="00056DAD">
      <w:pPr>
        <w:widowControl w:val="0"/>
        <w:tabs>
          <w:tab w:val="left" w:pos="1134"/>
          <w:tab w:val="left" w:pos="1276"/>
        </w:tabs>
        <w:jc w:val="center"/>
        <w:rPr>
          <w:sz w:val="28"/>
        </w:rPr>
      </w:pPr>
    </w:p>
    <w:p w:rsidR="00056DAD" w:rsidRPr="003D1D78" w:rsidRDefault="00AB544D" w:rsidP="003D1D78">
      <w:pPr>
        <w:pStyle w:val="afc"/>
        <w:jc w:val="center"/>
        <w:rPr>
          <w:sz w:val="28"/>
        </w:rPr>
      </w:pPr>
      <w:r w:rsidRPr="003D1D78">
        <w:rPr>
          <w:sz w:val="28"/>
        </w:rPr>
        <w:t>Раздел VII</w:t>
      </w:r>
    </w:p>
    <w:p w:rsidR="00056DAD" w:rsidRDefault="003D1D78" w:rsidP="003D1D78">
      <w:pPr>
        <w:pStyle w:val="afc"/>
        <w:jc w:val="center"/>
        <w:rPr>
          <w:sz w:val="28"/>
        </w:rPr>
      </w:pPr>
      <w:r w:rsidRPr="003D1D78">
        <w:rPr>
          <w:sz w:val="28"/>
        </w:rPr>
        <w:t>Заключение контракта</w:t>
      </w:r>
    </w:p>
    <w:p w:rsidR="009B4B76" w:rsidRPr="003D1D78" w:rsidRDefault="009B4B76" w:rsidP="003D1D78">
      <w:pPr>
        <w:pStyle w:val="afc"/>
        <w:jc w:val="center"/>
        <w:rPr>
          <w:sz w:val="28"/>
        </w:rPr>
      </w:pP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37.</w:t>
      </w:r>
      <w:r w:rsidRPr="004A0105">
        <w:rPr>
          <w:sz w:val="28"/>
        </w:rPr>
        <w:tab/>
        <w:t>Контракт заключается на условиях, содерж</w:t>
      </w:r>
      <w:r w:rsidR="004A0105" w:rsidRPr="004A0105">
        <w:rPr>
          <w:sz w:val="28"/>
        </w:rPr>
        <w:t>ащихся в извещении,</w:t>
      </w:r>
      <w:r w:rsidR="00E4000F">
        <w:rPr>
          <w:sz w:val="28"/>
        </w:rPr>
        <w:t xml:space="preserve"> </w:t>
      </w:r>
      <w:r w:rsidRPr="004A0105">
        <w:rPr>
          <w:sz w:val="28"/>
        </w:rPr>
        <w:t>по цене, предложенной победителем закупки малого объема в заявке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A0105">
        <w:rPr>
          <w:sz w:val="28"/>
        </w:rPr>
        <w:t>на участие в закупке малого объема.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38. Заказчик в течение одного рабочего дня со дня подписания протокола направляет (передает) победителю закупки малого объема проект контракта;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39. Победитель закупки малого объема в течение</w:t>
      </w:r>
      <w:r w:rsidR="00FE5734">
        <w:rPr>
          <w:sz w:val="28"/>
        </w:rPr>
        <w:t xml:space="preserve"> </w:t>
      </w:r>
      <w:r w:rsidR="00FE5734" w:rsidRPr="00D95D64">
        <w:rPr>
          <w:sz w:val="28"/>
        </w:rPr>
        <w:t>одного</w:t>
      </w:r>
      <w:r w:rsidRPr="00D95D64">
        <w:rPr>
          <w:sz w:val="28"/>
        </w:rPr>
        <w:t xml:space="preserve"> рабоч</w:t>
      </w:r>
      <w:r w:rsidR="00FE5734" w:rsidRPr="00D95D64">
        <w:rPr>
          <w:sz w:val="28"/>
        </w:rPr>
        <w:t>его дня</w:t>
      </w:r>
      <w:r w:rsidR="00E4000F">
        <w:rPr>
          <w:sz w:val="28"/>
        </w:rPr>
        <w:t xml:space="preserve"> </w:t>
      </w:r>
      <w:r w:rsidRPr="004A0105">
        <w:rPr>
          <w:sz w:val="28"/>
        </w:rPr>
        <w:t>со дня получения проекта контракта подписывает его и направляет (передает) заказчику;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40. В случае наличия разногласий по проекту контракта участник закупки, признанный победителем, в течение двух рабочих дней с даты получения проект контракта от заказчика направляет заказчику протокол разногласий, подписанный электронной подписью уполномоченного лица, имеющего право действовать от имени участника закупки.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Победитель закупки малого объема, не подписавший проект контракта, либо не направивший за</w:t>
      </w:r>
      <w:r w:rsidR="006A43D7">
        <w:rPr>
          <w:sz w:val="28"/>
        </w:rPr>
        <w:t xml:space="preserve">казчику протокол разногласий, в </w:t>
      </w:r>
      <w:r w:rsidRPr="004A0105">
        <w:rPr>
          <w:sz w:val="28"/>
        </w:rPr>
        <w:t>сроки предусмотренные Регламентом, признается уклонившимся от заключения контракта.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41. Заказчик обязан рассмотреть протокол разногласий в срок не более двух рабочих дней с даты его получения от победителя закупки.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A0105">
        <w:rPr>
          <w:sz w:val="28"/>
        </w:rPr>
        <w:t>По результатам рассмотрения протокола разногласий заказчик принимает одно из следующих решений: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 xml:space="preserve">1) вносит изменения в проект контракта и повторно направляет </w:t>
      </w:r>
      <w:r w:rsidR="00750458">
        <w:rPr>
          <w:sz w:val="28"/>
        </w:rPr>
        <w:br/>
      </w:r>
      <w:r w:rsidRPr="004A0105">
        <w:rPr>
          <w:sz w:val="28"/>
        </w:rPr>
        <w:t>его участнику закупки, признанному победителем (при этом, такие изменения</w:t>
      </w:r>
      <w:r w:rsidR="004A0105">
        <w:rPr>
          <w:sz w:val="28"/>
        </w:rPr>
        <w:t xml:space="preserve"> </w:t>
      </w:r>
      <w:r w:rsidRPr="004A0105">
        <w:rPr>
          <w:sz w:val="28"/>
        </w:rPr>
        <w:t>не могут касаться предмета закупки, сроков исполнения контракта и иных существенных условий контракта, указанных в извещении о закупке);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2) повторно направляет победителю закупки проект контракта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A0105">
        <w:rPr>
          <w:sz w:val="28"/>
        </w:rPr>
        <w:t xml:space="preserve">с указанием причин отказа учесть замечания, указанные в протоколе </w:t>
      </w:r>
      <w:r w:rsidRPr="004A0105">
        <w:rPr>
          <w:sz w:val="28"/>
        </w:rPr>
        <w:lastRenderedPageBreak/>
        <w:t>разногласий. В этом случае участник закупки подписывает проект контракта в течение одного рабочего дня с даты его повторного направления заказчиком.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42.</w:t>
      </w:r>
      <w:r w:rsidRPr="004A0105">
        <w:rPr>
          <w:sz w:val="28"/>
        </w:rPr>
        <w:tab/>
        <w:t>При заключении контракта изменение существенных условий контракта, в том числе цены контракта и (или) предмета контракта,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A0105">
        <w:rPr>
          <w:sz w:val="28"/>
        </w:rPr>
        <w:t>не допускается. Изменение иных условий контракта допускается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Pr="004A0105">
        <w:rPr>
          <w:sz w:val="28"/>
        </w:rPr>
        <w:t>по соглашению сторон.</w:t>
      </w:r>
    </w:p>
    <w:p w:rsidR="00056DAD" w:rsidRPr="004A0105" w:rsidRDefault="00AB544D" w:rsidP="00FE5734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43. После подписания участником закупки проекта контракта заказчик</w:t>
      </w:r>
      <w:r w:rsidR="00E4000F">
        <w:rPr>
          <w:sz w:val="28"/>
        </w:rPr>
        <w:t xml:space="preserve"> </w:t>
      </w:r>
      <w:r w:rsidRPr="00D95D64">
        <w:rPr>
          <w:sz w:val="28"/>
        </w:rPr>
        <w:t xml:space="preserve">в срок не </w:t>
      </w:r>
      <w:r w:rsidR="00FE5734" w:rsidRPr="00D95D64">
        <w:rPr>
          <w:sz w:val="28"/>
        </w:rPr>
        <w:t>позднее одного рабочего дня</w:t>
      </w:r>
      <w:r w:rsidR="00FE5734">
        <w:rPr>
          <w:sz w:val="28"/>
        </w:rPr>
        <w:t xml:space="preserve"> </w:t>
      </w:r>
      <w:r w:rsidRPr="004A0105">
        <w:rPr>
          <w:sz w:val="28"/>
        </w:rPr>
        <w:t>подписывает его со своей стороны. Датой заключения контракта является дата его подписания заказчиком.</w:t>
      </w:r>
    </w:p>
    <w:p w:rsidR="00056DAD" w:rsidRPr="004A0105" w:rsidRDefault="00AB544D" w:rsidP="004A0105">
      <w:pPr>
        <w:pStyle w:val="afc"/>
        <w:ind w:firstLine="709"/>
        <w:jc w:val="both"/>
        <w:rPr>
          <w:sz w:val="28"/>
        </w:rPr>
      </w:pPr>
      <w:r w:rsidRPr="004A0105">
        <w:rPr>
          <w:sz w:val="28"/>
        </w:rPr>
        <w:t>Контракту, после подписания заказчиком, присваивается реестровый номер, который указывается при формировании платежных поручений</w:t>
      </w:r>
      <w:r w:rsidR="00750458">
        <w:rPr>
          <w:sz w:val="28"/>
        </w:rPr>
        <w:t xml:space="preserve"> </w:t>
      </w:r>
      <w:r w:rsidRPr="004A0105">
        <w:rPr>
          <w:sz w:val="28"/>
        </w:rPr>
        <w:t>для оплаты по данному контракту.</w:t>
      </w:r>
    </w:p>
    <w:p w:rsidR="00056DAD" w:rsidRDefault="00056DA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056DAD" w:rsidRDefault="00AB544D">
      <w:pPr>
        <w:tabs>
          <w:tab w:val="left" w:pos="1134"/>
          <w:tab w:val="left" w:pos="1276"/>
        </w:tabs>
        <w:spacing w:after="160"/>
        <w:contextualSpacing/>
        <w:jc w:val="center"/>
        <w:rPr>
          <w:sz w:val="28"/>
        </w:rPr>
      </w:pPr>
      <w:r>
        <w:rPr>
          <w:sz w:val="28"/>
        </w:rPr>
        <w:t>Раздел VIII</w:t>
      </w:r>
    </w:p>
    <w:p w:rsidR="00056DAD" w:rsidRDefault="00AB544D">
      <w:pPr>
        <w:tabs>
          <w:tab w:val="left" w:pos="1134"/>
          <w:tab w:val="left" w:pos="1276"/>
        </w:tabs>
        <w:spacing w:after="160"/>
        <w:contextualSpacing/>
        <w:jc w:val="center"/>
        <w:rPr>
          <w:sz w:val="28"/>
        </w:rPr>
      </w:pPr>
      <w:r>
        <w:rPr>
          <w:sz w:val="28"/>
        </w:rPr>
        <w:t>Формирование оферты участника закупки</w:t>
      </w:r>
    </w:p>
    <w:p w:rsidR="00056DAD" w:rsidRDefault="00056DAD">
      <w:pPr>
        <w:tabs>
          <w:tab w:val="left" w:pos="1134"/>
          <w:tab w:val="left" w:pos="1276"/>
        </w:tabs>
        <w:spacing w:after="160" w:line="276" w:lineRule="auto"/>
        <w:contextualSpacing/>
        <w:jc w:val="center"/>
        <w:rPr>
          <w:sz w:val="28"/>
        </w:rPr>
      </w:pPr>
    </w:p>
    <w:p w:rsidR="00CA7923" w:rsidRDefault="00AB544D" w:rsidP="00CA792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D95D64">
        <w:rPr>
          <w:sz w:val="28"/>
        </w:rPr>
        <w:t>44.</w:t>
      </w:r>
      <w:r w:rsidRPr="00D95D64">
        <w:rPr>
          <w:sz w:val="28"/>
        </w:rPr>
        <w:tab/>
        <w:t xml:space="preserve">Оферта формируется участником закупки в закрытой части подсистемы </w:t>
      </w:r>
      <w:r w:rsidR="003A348E" w:rsidRPr="00CA7923">
        <w:rPr>
          <w:sz w:val="28"/>
        </w:rPr>
        <w:t xml:space="preserve">в отношении </w:t>
      </w:r>
      <w:r w:rsidR="00CA7923">
        <w:rPr>
          <w:sz w:val="28"/>
        </w:rPr>
        <w:t>товаров (работ, услуг), включенных в каталог товаров, работ и услуг.</w:t>
      </w:r>
    </w:p>
    <w:p w:rsidR="00056DAD" w:rsidRDefault="00AB544D" w:rsidP="00CA7923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CA7923">
        <w:rPr>
          <w:sz w:val="28"/>
        </w:rPr>
        <w:t>45</w:t>
      </w:r>
      <w:r w:rsidRPr="00CA7923">
        <w:rPr>
          <w:sz w:val="28"/>
          <w:szCs w:val="28"/>
        </w:rPr>
        <w:t>.</w:t>
      </w:r>
      <w:r w:rsidRPr="00CA7923">
        <w:rPr>
          <w:sz w:val="28"/>
          <w:szCs w:val="28"/>
        </w:rPr>
        <w:tab/>
        <w:t>Оферта размещается участником закупки в подсистеме с указанием предложения участника закупки</w:t>
      </w:r>
      <w:r w:rsidR="003A348E" w:rsidRPr="00CA7923">
        <w:rPr>
          <w:sz w:val="28"/>
          <w:szCs w:val="28"/>
        </w:rPr>
        <w:t xml:space="preserve"> </w:t>
      </w:r>
      <w:r w:rsidR="00CA7923" w:rsidRPr="00CA7923">
        <w:rPr>
          <w:sz w:val="28"/>
          <w:szCs w:val="28"/>
        </w:rPr>
        <w:t xml:space="preserve">по позиции каталога товаров, работ и услуг,                </w:t>
      </w:r>
      <w:r w:rsidRPr="00CA7923">
        <w:rPr>
          <w:sz w:val="28"/>
          <w:szCs w:val="28"/>
        </w:rPr>
        <w:t>а также срока действия оферты.</w:t>
      </w:r>
      <w:r>
        <w:rPr>
          <w:sz w:val="28"/>
        </w:rPr>
        <w:t xml:space="preserve"> </w:t>
      </w:r>
      <w:r w:rsidR="007C5010">
        <w:rPr>
          <w:sz w:val="28"/>
        </w:rPr>
        <w:t xml:space="preserve"> </w:t>
      </w:r>
    </w:p>
    <w:p w:rsidR="0079697F" w:rsidRPr="002D2EDA" w:rsidRDefault="004B0EAB" w:rsidP="00E7547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2D2EDA">
        <w:rPr>
          <w:sz w:val="28"/>
        </w:rPr>
        <w:t xml:space="preserve">При </w:t>
      </w:r>
      <w:r w:rsidR="00383C41" w:rsidRPr="002D2EDA">
        <w:rPr>
          <w:sz w:val="28"/>
        </w:rPr>
        <w:t>размещении</w:t>
      </w:r>
      <w:r w:rsidRPr="002D2EDA">
        <w:rPr>
          <w:sz w:val="28"/>
        </w:rPr>
        <w:t xml:space="preserve"> оферты в случае, установленном </w:t>
      </w:r>
      <w:r w:rsidR="002D2EDA" w:rsidRPr="002D2EDA">
        <w:rPr>
          <w:sz w:val="28"/>
        </w:rPr>
        <w:t xml:space="preserve">подпунктом 2 пункта 16 </w:t>
      </w:r>
      <w:r w:rsidR="00383C41" w:rsidRPr="002D2EDA">
        <w:rPr>
          <w:sz w:val="28"/>
        </w:rPr>
        <w:t xml:space="preserve">Регламента, </w:t>
      </w:r>
      <w:r w:rsidR="0079697F" w:rsidRPr="002D2EDA">
        <w:rPr>
          <w:sz w:val="28"/>
        </w:rPr>
        <w:t xml:space="preserve">предложения о стоимости </w:t>
      </w:r>
      <w:r w:rsidR="001D2C34" w:rsidRPr="002D2EDA">
        <w:rPr>
          <w:sz w:val="28"/>
        </w:rPr>
        <w:t>Продукции</w:t>
      </w:r>
      <w:r w:rsidR="00E7547C" w:rsidRPr="002D2EDA">
        <w:rPr>
          <w:sz w:val="28"/>
        </w:rPr>
        <w:t xml:space="preserve"> </w:t>
      </w:r>
      <w:r w:rsidR="008F121E" w:rsidRPr="002D2EDA">
        <w:rPr>
          <w:sz w:val="28"/>
        </w:rPr>
        <w:t>формируются участником закупки в соответствии</w:t>
      </w:r>
      <w:r w:rsidR="001D2C34" w:rsidRPr="002D2EDA">
        <w:rPr>
          <w:sz w:val="28"/>
        </w:rPr>
        <w:t xml:space="preserve"> </w:t>
      </w:r>
      <w:r w:rsidR="008F121E" w:rsidRPr="002D2EDA">
        <w:rPr>
          <w:sz w:val="28"/>
        </w:rPr>
        <w:t>с рекомендациями установления цен, утвержденными Межведомственной комиссией</w:t>
      </w:r>
      <w:r w:rsidR="00E7547C" w:rsidRPr="002D2EDA">
        <w:rPr>
          <w:sz w:val="28"/>
        </w:rPr>
        <w:t xml:space="preserve"> </w:t>
      </w:r>
      <w:r w:rsidR="008F121E" w:rsidRPr="002D2EDA">
        <w:rPr>
          <w:sz w:val="28"/>
        </w:rPr>
        <w:t>при Правительстве Тверской области</w:t>
      </w:r>
      <w:r w:rsidR="006F3D1A" w:rsidRPr="002D2EDA">
        <w:rPr>
          <w:sz w:val="28"/>
        </w:rPr>
        <w:t xml:space="preserve"> </w:t>
      </w:r>
      <w:r w:rsidR="008F121E" w:rsidRPr="002D2EDA">
        <w:rPr>
          <w:sz w:val="28"/>
        </w:rPr>
        <w:t>по мониторингу цен при размещении государственного заказа</w:t>
      </w:r>
      <w:r w:rsidR="006F3D1A" w:rsidRPr="002D2EDA">
        <w:rPr>
          <w:sz w:val="28"/>
        </w:rPr>
        <w:t xml:space="preserve">. </w:t>
      </w:r>
      <w:r w:rsidR="001D2C34" w:rsidRPr="002D2EDA">
        <w:rPr>
          <w:sz w:val="28"/>
        </w:rPr>
        <w:t xml:space="preserve">               </w:t>
      </w:r>
      <w:r w:rsidR="006F3D1A" w:rsidRPr="002D2EDA">
        <w:rPr>
          <w:sz w:val="28"/>
        </w:rPr>
        <w:t>П</w:t>
      </w:r>
      <w:r w:rsidR="008F121E" w:rsidRPr="002D2EDA">
        <w:rPr>
          <w:sz w:val="28"/>
        </w:rPr>
        <w:t>ри этом предложения участников закупки</w:t>
      </w:r>
      <w:r w:rsidR="006F3D1A" w:rsidRPr="002D2EDA">
        <w:t xml:space="preserve"> </w:t>
      </w:r>
      <w:r w:rsidR="001D2C34" w:rsidRPr="002D2EDA">
        <w:rPr>
          <w:sz w:val="28"/>
        </w:rPr>
        <w:t>о стоимости П</w:t>
      </w:r>
      <w:r w:rsidR="006F3D1A" w:rsidRPr="002D2EDA">
        <w:rPr>
          <w:sz w:val="28"/>
        </w:rPr>
        <w:t xml:space="preserve">родукции </w:t>
      </w:r>
      <w:r w:rsidR="001D2C34" w:rsidRPr="002D2EDA">
        <w:rPr>
          <w:sz w:val="28"/>
        </w:rPr>
        <w:t xml:space="preserve">                      </w:t>
      </w:r>
      <w:r w:rsidR="008F121E" w:rsidRPr="002D2EDA">
        <w:rPr>
          <w:sz w:val="28"/>
        </w:rPr>
        <w:t>не должны превышать стоимость, указанную в рекомендациях установления цен</w:t>
      </w:r>
      <w:r w:rsidR="007D29B4">
        <w:rPr>
          <w:sz w:val="28"/>
        </w:rPr>
        <w:t>, на период осуществления закупки</w:t>
      </w:r>
      <w:r w:rsidR="008F121E" w:rsidRPr="002D2EDA">
        <w:rPr>
          <w:sz w:val="28"/>
        </w:rPr>
        <w:t xml:space="preserve">.  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46.</w:t>
      </w:r>
      <w:r>
        <w:rPr>
          <w:sz w:val="28"/>
        </w:rPr>
        <w:tab/>
        <w:t>Участник закупки вправе продлить срок действия оферты, внести изменения в размещенную в подсистеме оферту или отменить оферту.</w:t>
      </w:r>
    </w:p>
    <w:p w:rsidR="002E1AAC" w:rsidRDefault="002E1AAC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Размещение двух и более оферт с одинаковыми </w:t>
      </w:r>
      <w:r w:rsidR="00C66475">
        <w:rPr>
          <w:sz w:val="28"/>
        </w:rPr>
        <w:t>предложениями</w:t>
      </w:r>
      <w:r>
        <w:rPr>
          <w:sz w:val="28"/>
        </w:rPr>
        <w:t xml:space="preserve"> </w:t>
      </w:r>
      <w:r w:rsidR="00C66475">
        <w:rPr>
          <w:sz w:val="28"/>
        </w:rPr>
        <w:t xml:space="preserve">                  </w:t>
      </w:r>
      <w:r>
        <w:rPr>
          <w:sz w:val="28"/>
        </w:rPr>
        <w:t>от одного участника закупки по одной</w:t>
      </w:r>
      <w:r w:rsidR="00C66475" w:rsidRPr="00C66475">
        <w:t xml:space="preserve"> </w:t>
      </w:r>
      <w:r w:rsidR="00C66475" w:rsidRPr="00C66475">
        <w:rPr>
          <w:sz w:val="28"/>
        </w:rPr>
        <w:t xml:space="preserve">позиции каталога товаров, работ </w:t>
      </w:r>
      <w:r w:rsidR="00C66475">
        <w:rPr>
          <w:sz w:val="28"/>
        </w:rPr>
        <w:t xml:space="preserve">                    </w:t>
      </w:r>
      <w:r w:rsidR="00C66475" w:rsidRPr="00C66475">
        <w:rPr>
          <w:sz w:val="28"/>
        </w:rPr>
        <w:t>и услуг</w:t>
      </w:r>
      <w:r w:rsidR="00C66475">
        <w:rPr>
          <w:sz w:val="28"/>
        </w:rPr>
        <w:t xml:space="preserve"> не допускается.</w:t>
      </w:r>
      <w:r>
        <w:rPr>
          <w:sz w:val="28"/>
        </w:rPr>
        <w:t xml:space="preserve"> 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47.</w:t>
      </w:r>
      <w:r>
        <w:rPr>
          <w:sz w:val="28"/>
        </w:rPr>
        <w:tab/>
        <w:t>Заказчик вправе согласиться с офертой, путем направления проекта контракта участнику закупки посредством функционала подсистемы.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48.</w:t>
      </w:r>
      <w:r>
        <w:rPr>
          <w:sz w:val="28"/>
        </w:rPr>
        <w:tab/>
        <w:t>Не позднее двух рабочих дней с даты направления заказчиком проекта контракта участник закупки вправе: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согласиться с условиями контракта и подписать его;</w:t>
      </w: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не согласиться с условиями контракта и направить заказчику протокол разногласий.</w:t>
      </w:r>
    </w:p>
    <w:p w:rsidR="00573EC7" w:rsidRDefault="00573EC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6A43D7" w:rsidRDefault="006A43D7" w:rsidP="002C3132">
      <w:pPr>
        <w:widowControl w:val="0"/>
        <w:tabs>
          <w:tab w:val="left" w:pos="1134"/>
          <w:tab w:val="left" w:pos="1276"/>
        </w:tabs>
        <w:jc w:val="both"/>
        <w:rPr>
          <w:sz w:val="28"/>
        </w:rPr>
      </w:pPr>
    </w:p>
    <w:p w:rsidR="003D1D78" w:rsidRPr="00D95D64" w:rsidRDefault="003D1D78" w:rsidP="00272757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</w:rPr>
      </w:pPr>
      <w:r w:rsidRPr="00D95D64">
        <w:rPr>
          <w:sz w:val="28"/>
        </w:rPr>
        <w:lastRenderedPageBreak/>
        <w:t>Раздел</w:t>
      </w:r>
      <w:r w:rsidR="00272757" w:rsidRPr="00D95D64">
        <w:rPr>
          <w:sz w:val="28"/>
        </w:rPr>
        <w:t xml:space="preserve"> </w:t>
      </w:r>
      <w:r w:rsidR="00272757" w:rsidRPr="00D95D64">
        <w:rPr>
          <w:sz w:val="28"/>
          <w:lang w:val="en-US"/>
        </w:rPr>
        <w:t>IX</w:t>
      </w:r>
    </w:p>
    <w:p w:rsidR="003D1D78" w:rsidRPr="00D95D64" w:rsidRDefault="003D1D78" w:rsidP="005075F7">
      <w:pPr>
        <w:widowControl w:val="0"/>
        <w:tabs>
          <w:tab w:val="left" w:pos="1134"/>
          <w:tab w:val="left" w:pos="1276"/>
        </w:tabs>
        <w:ind w:firstLine="709"/>
        <w:jc w:val="center"/>
        <w:rPr>
          <w:rFonts w:ascii="Times New Roman CYR" w:hAnsi="Times New Roman CYR"/>
          <w:sz w:val="28"/>
        </w:rPr>
      </w:pPr>
      <w:r w:rsidRPr="00D95D64">
        <w:rPr>
          <w:rFonts w:ascii="Times New Roman CYR" w:hAnsi="Times New Roman CYR"/>
          <w:sz w:val="28"/>
        </w:rPr>
        <w:t>Осуществления закупок</w:t>
      </w:r>
      <w:r w:rsidR="00272757" w:rsidRPr="00D95D64">
        <w:rPr>
          <w:rFonts w:ascii="Times New Roman CYR" w:hAnsi="Times New Roman CYR"/>
          <w:sz w:val="28"/>
        </w:rPr>
        <w:t xml:space="preserve"> малого объема в </w:t>
      </w:r>
      <w:r w:rsidR="005075F7" w:rsidRPr="00D95D64">
        <w:rPr>
          <w:rFonts w:ascii="Times New Roman CYR" w:hAnsi="Times New Roman CYR"/>
          <w:sz w:val="28"/>
        </w:rPr>
        <w:t xml:space="preserve">случаях, </w:t>
      </w:r>
      <w:r w:rsidRPr="00D95D64">
        <w:rPr>
          <w:rFonts w:ascii="Times New Roman CYR" w:hAnsi="Times New Roman CYR"/>
          <w:sz w:val="28"/>
        </w:rPr>
        <w:t xml:space="preserve">установленных </w:t>
      </w:r>
      <w:r w:rsidRPr="00D95D64">
        <w:rPr>
          <w:sz w:val="28"/>
        </w:rPr>
        <w:t>частью 12 статьи 93 Закон</w:t>
      </w:r>
      <w:r w:rsidR="00272757" w:rsidRPr="00D95D64">
        <w:rPr>
          <w:sz w:val="28"/>
        </w:rPr>
        <w:t>а № 44-ФЗ</w:t>
      </w:r>
    </w:p>
    <w:p w:rsidR="00272757" w:rsidRPr="00D95D64" w:rsidRDefault="00272757" w:rsidP="00272757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</w:rPr>
      </w:pPr>
    </w:p>
    <w:p w:rsidR="009B4B76" w:rsidRDefault="00272757" w:rsidP="00D95D6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  <w:r w:rsidRPr="00D95D64">
        <w:rPr>
          <w:sz w:val="28"/>
        </w:rPr>
        <w:t xml:space="preserve">49. В случаях, предусмотренных пунктами 4 - 5.2 части 1 статьи 93 Закона № 44-ФЗ, закупка товара на сумму, не превышающую пяти миллионов рублей, может осуществляться в электронной форме </w:t>
      </w:r>
      <w:r w:rsidR="00750458" w:rsidRPr="00D95D64">
        <w:rPr>
          <w:sz w:val="28"/>
        </w:rPr>
        <w:br/>
      </w:r>
      <w:r w:rsidRPr="00D95D64">
        <w:rPr>
          <w:sz w:val="28"/>
        </w:rPr>
        <w:t>с использованием электронной площадки. Годовой объем закупок, осуществляемых в таком порядке, не должен превышать сто миллионов рублей. Закупка товара</w:t>
      </w:r>
      <w:r w:rsidR="00750458" w:rsidRPr="00D95D64">
        <w:rPr>
          <w:sz w:val="28"/>
        </w:rPr>
        <w:t xml:space="preserve"> </w:t>
      </w:r>
      <w:r w:rsidRPr="00D95D64">
        <w:rPr>
          <w:sz w:val="28"/>
        </w:rPr>
        <w:t xml:space="preserve">в соответствии с </w:t>
      </w:r>
      <w:r w:rsidR="00AB544D" w:rsidRPr="00D95D64">
        <w:rPr>
          <w:sz w:val="28"/>
        </w:rPr>
        <w:t>настоящим пунктом Регламента</w:t>
      </w:r>
      <w:r w:rsidRPr="00D95D64">
        <w:rPr>
          <w:sz w:val="28"/>
        </w:rPr>
        <w:t xml:space="preserve"> осуществляется в порядке, установленном частью 12 статьи 93 Закона </w:t>
      </w:r>
      <w:r w:rsidR="00750458" w:rsidRPr="00D95D64">
        <w:rPr>
          <w:sz w:val="28"/>
        </w:rPr>
        <w:br/>
      </w:r>
      <w:r w:rsidRPr="00D95D64">
        <w:rPr>
          <w:sz w:val="28"/>
        </w:rPr>
        <w:t>№ 44-ФЗ.</w:t>
      </w:r>
      <w:r w:rsidR="00E4000F">
        <w:rPr>
          <w:sz w:val="28"/>
        </w:rPr>
        <w:t xml:space="preserve"> </w:t>
      </w:r>
    </w:p>
    <w:p w:rsidR="00D95D64" w:rsidRDefault="00D95D64" w:rsidP="00D95D64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056DAD" w:rsidRDefault="00272757">
      <w:pPr>
        <w:tabs>
          <w:tab w:val="left" w:pos="1134"/>
          <w:tab w:val="left" w:pos="1276"/>
        </w:tabs>
        <w:spacing w:after="160"/>
        <w:contextualSpacing/>
        <w:jc w:val="center"/>
        <w:rPr>
          <w:sz w:val="28"/>
        </w:rPr>
      </w:pPr>
      <w:r>
        <w:rPr>
          <w:sz w:val="28"/>
        </w:rPr>
        <w:t xml:space="preserve">Раздел </w:t>
      </w:r>
      <w:r w:rsidR="00AB544D">
        <w:rPr>
          <w:sz w:val="28"/>
        </w:rPr>
        <w:t>X</w:t>
      </w:r>
    </w:p>
    <w:p w:rsidR="00056DAD" w:rsidRDefault="00AB544D">
      <w:pPr>
        <w:tabs>
          <w:tab w:val="left" w:pos="1134"/>
          <w:tab w:val="left" w:pos="1276"/>
        </w:tabs>
        <w:spacing w:after="160"/>
        <w:contextualSpacing/>
        <w:jc w:val="center"/>
        <w:rPr>
          <w:sz w:val="28"/>
        </w:rPr>
      </w:pPr>
      <w:r>
        <w:rPr>
          <w:sz w:val="28"/>
        </w:rPr>
        <w:t>Заключительные положения</w:t>
      </w:r>
    </w:p>
    <w:p w:rsidR="00056DAD" w:rsidRDefault="00056DAD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</w:rPr>
      </w:pPr>
    </w:p>
    <w:p w:rsidR="00056DAD" w:rsidRPr="009B4B76" w:rsidRDefault="009B4B76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>50</w:t>
      </w:r>
      <w:r w:rsidR="00AB544D" w:rsidRPr="009B4B76">
        <w:rPr>
          <w:sz w:val="28"/>
        </w:rPr>
        <w:t>.</w:t>
      </w:r>
      <w:r w:rsidR="00AB544D" w:rsidRPr="009B4B76">
        <w:rPr>
          <w:sz w:val="28"/>
        </w:rPr>
        <w:tab/>
        <w:t>В течени</w:t>
      </w:r>
      <w:r w:rsidR="006A43D7">
        <w:rPr>
          <w:sz w:val="28"/>
        </w:rPr>
        <w:t>е</w:t>
      </w:r>
      <w:r w:rsidR="00AB544D" w:rsidRPr="009B4B76">
        <w:rPr>
          <w:sz w:val="28"/>
        </w:rPr>
        <w:t xml:space="preserve"> трех рабочих дней с даты заключения контракта заказчик с помощью функционала подсистемы формирует сведения</w:t>
      </w:r>
      <w:r w:rsidR="00E4000F">
        <w:rPr>
          <w:sz w:val="28"/>
        </w:rPr>
        <w:t xml:space="preserve"> </w:t>
      </w:r>
      <w:r w:rsidR="00750458">
        <w:rPr>
          <w:sz w:val="28"/>
        </w:rPr>
        <w:br/>
      </w:r>
      <w:r w:rsidR="00AB544D" w:rsidRPr="009B4B76">
        <w:rPr>
          <w:sz w:val="28"/>
        </w:rPr>
        <w:t>о заключенном контракте, которые включаются в реестр закупок.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>5</w:t>
      </w:r>
      <w:r w:rsidR="009B4B76" w:rsidRPr="009B4B76">
        <w:rPr>
          <w:sz w:val="28"/>
        </w:rPr>
        <w:t>1</w:t>
      </w:r>
      <w:r w:rsidRPr="009B4B76">
        <w:rPr>
          <w:sz w:val="28"/>
        </w:rPr>
        <w:t>.</w:t>
      </w:r>
      <w:r w:rsidRPr="009B4B76">
        <w:rPr>
          <w:sz w:val="28"/>
        </w:rPr>
        <w:tab/>
        <w:t>При изменении условий контракта, с учетом требований пункта 42 Регламента, заказчик в течение трех рабочих дней с даты изменения контракта с помощью функционала подсистемы формирует сведения</w:t>
      </w:r>
      <w:r w:rsidR="009B4B76" w:rsidRPr="009B4B76">
        <w:rPr>
          <w:sz w:val="28"/>
        </w:rPr>
        <w:t xml:space="preserve"> </w:t>
      </w:r>
      <w:r w:rsidR="00750458">
        <w:rPr>
          <w:sz w:val="28"/>
        </w:rPr>
        <w:br/>
      </w:r>
      <w:r w:rsidRPr="009B4B76">
        <w:rPr>
          <w:sz w:val="28"/>
        </w:rPr>
        <w:t>об изменении контракта, которые включаются в реестр закупок.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>5</w:t>
      </w:r>
      <w:r w:rsidR="009B4B76" w:rsidRPr="009B4B76">
        <w:rPr>
          <w:sz w:val="28"/>
        </w:rPr>
        <w:t>2</w:t>
      </w:r>
      <w:r w:rsidRPr="009B4B76">
        <w:rPr>
          <w:sz w:val="28"/>
        </w:rPr>
        <w:t>.</w:t>
      </w:r>
      <w:r w:rsidRPr="009B4B76">
        <w:rPr>
          <w:sz w:val="28"/>
        </w:rPr>
        <w:tab/>
        <w:t>При включении в реестр закупок сведений о контракте, заключаемом в рамках Закона № 44-ФЗ, финансирование по которому осуществляется за счет средств облас</w:t>
      </w:r>
      <w:r w:rsidR="009B4B76" w:rsidRPr="009B4B76">
        <w:rPr>
          <w:sz w:val="28"/>
        </w:rPr>
        <w:t xml:space="preserve">тного бюджета Тверской области </w:t>
      </w:r>
      <w:r w:rsidR="00750458">
        <w:rPr>
          <w:sz w:val="28"/>
        </w:rPr>
        <w:br/>
      </w:r>
      <w:r w:rsidRPr="009B4B76">
        <w:rPr>
          <w:sz w:val="28"/>
        </w:rPr>
        <w:t>и (или) иных источников финансиро</w:t>
      </w:r>
      <w:r w:rsidR="009B4B76" w:rsidRPr="009B4B76">
        <w:rPr>
          <w:sz w:val="28"/>
        </w:rPr>
        <w:t xml:space="preserve">вания, заказчики самостоятельно </w:t>
      </w:r>
      <w:r w:rsidRPr="009B4B76">
        <w:rPr>
          <w:sz w:val="28"/>
        </w:rPr>
        <w:t>формируют заявки бюджетополучателя с помощью функционала подсистемы, которые</w:t>
      </w:r>
      <w:r w:rsidR="00E4000F">
        <w:rPr>
          <w:sz w:val="28"/>
        </w:rPr>
        <w:t xml:space="preserve"> </w:t>
      </w:r>
      <w:r w:rsidRPr="009B4B76">
        <w:rPr>
          <w:sz w:val="28"/>
        </w:rPr>
        <w:t>в режиме информационного взаимодействия поступают в АСУ БП.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>5</w:t>
      </w:r>
      <w:r w:rsidR="009B4B76" w:rsidRPr="009B4B76">
        <w:rPr>
          <w:sz w:val="28"/>
        </w:rPr>
        <w:t>3</w:t>
      </w:r>
      <w:r w:rsidRPr="009B4B76">
        <w:rPr>
          <w:sz w:val="28"/>
        </w:rPr>
        <w:t>.</w:t>
      </w:r>
      <w:r w:rsidRPr="009B4B76">
        <w:rPr>
          <w:sz w:val="28"/>
        </w:rPr>
        <w:tab/>
        <w:t xml:space="preserve">При включении в реестр закупок сведений о контракте, заключаемом в рамках Закона № 223-ФЗ заявка бюджетополучателя </w:t>
      </w:r>
      <w:r w:rsidR="00750458">
        <w:rPr>
          <w:sz w:val="28"/>
        </w:rPr>
        <w:br/>
      </w:r>
      <w:r w:rsidRPr="009B4B76">
        <w:rPr>
          <w:sz w:val="28"/>
        </w:rPr>
        <w:t xml:space="preserve">в АСУ БП не формируется. 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>5</w:t>
      </w:r>
      <w:r w:rsidR="009B4B76" w:rsidRPr="009B4B76">
        <w:rPr>
          <w:sz w:val="28"/>
        </w:rPr>
        <w:t>4</w:t>
      </w:r>
      <w:r w:rsidRPr="009B4B76">
        <w:rPr>
          <w:sz w:val="28"/>
        </w:rPr>
        <w:t>. В течение одного рабочего дня с даты исполнения обязательств сторон по контракту, заключенному по результатам осуществления закупки малого объема, заказчик: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>1) формирует сведения об исполнении контракта</w:t>
      </w:r>
      <w:r w:rsidR="009B4B76">
        <w:rPr>
          <w:sz w:val="28"/>
        </w:rPr>
        <w:t>;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 xml:space="preserve">2) формирует рейтинг поставщика (подрядчика, исполнителя) </w:t>
      </w:r>
      <w:r w:rsidRPr="009B4B76">
        <w:rPr>
          <w:sz w:val="28"/>
        </w:rPr>
        <w:br/>
        <w:t>с использованием функционала подсистемы.</w:t>
      </w:r>
    </w:p>
    <w:p w:rsidR="00056DAD" w:rsidRPr="009B4B76" w:rsidRDefault="00AB544D" w:rsidP="009B4B76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t xml:space="preserve">В случае признания участника закупки уклонившимся от заключения контракта, принятия заказчиком решения об одностороннем отказе </w:t>
      </w:r>
      <w:r w:rsidRPr="009B4B76">
        <w:rPr>
          <w:sz w:val="28"/>
        </w:rPr>
        <w:br/>
        <w:t>от исполнения контракта по основаниям, предусмотренным Гражданским кодексом Российской Федерации, заказчик также формирует рейтинг поставщика (подрядчика, исполнителя).</w:t>
      </w:r>
    </w:p>
    <w:p w:rsidR="009B4B76" w:rsidRDefault="00AB544D" w:rsidP="00E91AD2">
      <w:pPr>
        <w:pStyle w:val="afc"/>
        <w:ind w:firstLine="709"/>
        <w:jc w:val="both"/>
        <w:rPr>
          <w:sz w:val="28"/>
        </w:rPr>
      </w:pPr>
      <w:r w:rsidRPr="009B4B76">
        <w:rPr>
          <w:sz w:val="28"/>
        </w:rPr>
        <w:lastRenderedPageBreak/>
        <w:t>Рейтинг поставщика (подрядчика, исполнителя) формируется заказчиком с использованием подсистемы в соответствии с инструкцией.</w:t>
      </w:r>
    </w:p>
    <w:p w:rsidR="002A0886" w:rsidRDefault="002A0886" w:rsidP="009E04F2">
      <w:pPr>
        <w:widowControl w:val="0"/>
        <w:tabs>
          <w:tab w:val="left" w:pos="1134"/>
          <w:tab w:val="left" w:pos="1276"/>
        </w:tabs>
        <w:ind w:left="5103"/>
        <w:jc w:val="center"/>
        <w:rPr>
          <w:sz w:val="28"/>
        </w:rPr>
      </w:pPr>
    </w:p>
    <w:p w:rsidR="00750458" w:rsidRDefault="00750458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D95D64" w:rsidRDefault="00D95D64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D95D64" w:rsidRDefault="00D95D64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D95D64" w:rsidRDefault="00D95D64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2C3132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2C3132" w:rsidRDefault="002C3132" w:rsidP="002C3132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</w:p>
    <w:p w:rsidR="004D3E21" w:rsidRDefault="004D3E21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573EC7" w:rsidRDefault="00573EC7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C66475" w:rsidRDefault="00C66475" w:rsidP="00C66475">
      <w:pPr>
        <w:widowControl w:val="0"/>
        <w:tabs>
          <w:tab w:val="left" w:pos="1134"/>
          <w:tab w:val="left" w:pos="1276"/>
        </w:tabs>
        <w:rPr>
          <w:sz w:val="28"/>
        </w:rPr>
      </w:pPr>
    </w:p>
    <w:p w:rsidR="00056DAD" w:rsidRDefault="00AB544D" w:rsidP="005D08F2">
      <w:pPr>
        <w:widowControl w:val="0"/>
        <w:tabs>
          <w:tab w:val="left" w:pos="1134"/>
          <w:tab w:val="left" w:pos="1276"/>
        </w:tabs>
        <w:ind w:left="5103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056DAD" w:rsidRDefault="00AB544D" w:rsidP="005D08F2">
      <w:pPr>
        <w:widowControl w:val="0"/>
        <w:tabs>
          <w:tab w:val="left" w:pos="1134"/>
          <w:tab w:val="left" w:pos="1276"/>
        </w:tabs>
        <w:ind w:left="5103"/>
        <w:jc w:val="right"/>
      </w:pPr>
      <w:r>
        <w:rPr>
          <w:sz w:val="28"/>
        </w:rPr>
        <w:t xml:space="preserve">к Регламенту </w:t>
      </w:r>
      <w:r w:rsidR="00892FA0" w:rsidRPr="00892FA0">
        <w:rPr>
          <w:sz w:val="28"/>
        </w:rPr>
        <w:t xml:space="preserve">работы в подсистеме «Электронный магазин Тверской области» региональной информационной системы в сфере закупок товаров, работ, услуг для обеспечения нужд Тверской области «WEB-Торги-КС» </w:t>
      </w:r>
      <w:r w:rsidR="00892FA0">
        <w:rPr>
          <w:sz w:val="28"/>
        </w:rPr>
        <w:t xml:space="preserve">                     </w:t>
      </w:r>
      <w:r w:rsidR="00892FA0" w:rsidRPr="00892FA0">
        <w:rPr>
          <w:sz w:val="28"/>
        </w:rPr>
        <w:t>в качестве пилотного проекта</w:t>
      </w:r>
    </w:p>
    <w:p w:rsidR="00056DAD" w:rsidRDefault="00056DAD">
      <w:pPr>
        <w:widowControl w:val="0"/>
        <w:tabs>
          <w:tab w:val="left" w:pos="1134"/>
          <w:tab w:val="left" w:pos="1276"/>
        </w:tabs>
        <w:ind w:left="5420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jc w:val="center"/>
        <w:rPr>
          <w:spacing w:val="1"/>
          <w:sz w:val="28"/>
        </w:rPr>
      </w:pPr>
      <w:r>
        <w:rPr>
          <w:spacing w:val="1"/>
          <w:sz w:val="28"/>
        </w:rPr>
        <w:t>Перечень закупок,</w:t>
      </w:r>
    </w:p>
    <w:p w:rsidR="00056DAD" w:rsidRDefault="00AB544D">
      <w:pPr>
        <w:widowControl w:val="0"/>
        <w:tabs>
          <w:tab w:val="left" w:pos="1134"/>
          <w:tab w:val="left" w:pos="1276"/>
        </w:tabs>
        <w:spacing w:after="300"/>
        <w:jc w:val="center"/>
        <w:rPr>
          <w:spacing w:val="1"/>
          <w:sz w:val="28"/>
        </w:rPr>
      </w:pPr>
      <w:r>
        <w:rPr>
          <w:sz w:val="28"/>
        </w:rPr>
        <w:t xml:space="preserve">при осуществлении которых заказчики Тверской области </w:t>
      </w:r>
      <w:r>
        <w:rPr>
          <w:spacing w:val="1"/>
          <w:sz w:val="28"/>
        </w:rPr>
        <w:t>имеют право</w:t>
      </w:r>
      <w:r w:rsidR="00E4000F">
        <w:rPr>
          <w:spacing w:val="1"/>
          <w:sz w:val="28"/>
        </w:rPr>
        <w:t xml:space="preserve"> </w:t>
      </w:r>
      <w:r w:rsidR="00750458">
        <w:rPr>
          <w:spacing w:val="1"/>
          <w:sz w:val="28"/>
        </w:rPr>
        <w:br/>
      </w:r>
      <w:r>
        <w:rPr>
          <w:spacing w:val="1"/>
          <w:sz w:val="28"/>
        </w:rPr>
        <w:t xml:space="preserve">не использовать подсистему «Электронный магазин Тверской области» 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на сумму, не превышающую 10 000 (десять тысяч) рублей.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"/>
        </w:rPr>
      </w:pPr>
      <w:r>
        <w:rPr>
          <w:sz w:val="28"/>
        </w:rPr>
        <w:t xml:space="preserve"> Признание закупки малого объема в подсистеме «Электронный магазин Тверской области» несостоявшейся.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товаров, работ, услуг у организаций инвалидов, зарегистрированных на территории Тверской области, соответствующих части 2 статьи 29 Закона № 44-ФЗ.</w:t>
      </w:r>
    </w:p>
    <w:p w:rsidR="00056DAD" w:rsidRDefault="00AB544D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Закупка продукции, произведенной сельскохозяйственными товаропроизводителями</w:t>
      </w:r>
      <w:r w:rsidR="00096FB1">
        <w:rPr>
          <w:sz w:val="28"/>
        </w:rPr>
        <w:t xml:space="preserve"> Тверской области</w:t>
      </w:r>
      <w:r>
        <w:rPr>
          <w:sz w:val="28"/>
        </w:rPr>
        <w:t>, соответствующими критериям, установленным статьей 3 Федерального закона от 29.12.2006 № 264-ФЗ</w:t>
      </w:r>
      <w:r w:rsidR="00750458">
        <w:rPr>
          <w:sz w:val="28"/>
        </w:rPr>
        <w:t xml:space="preserve"> </w:t>
      </w:r>
      <w:r w:rsidR="00750458">
        <w:rPr>
          <w:sz w:val="28"/>
        </w:rPr>
        <w:br/>
      </w:r>
      <w:r>
        <w:rPr>
          <w:sz w:val="28"/>
        </w:rPr>
        <w:t xml:space="preserve">«О развитии сельского хозяйства». </w:t>
      </w:r>
      <w:bookmarkStart w:id="16" w:name="P256"/>
      <w:bookmarkEnd w:id="16"/>
    </w:p>
    <w:p w:rsidR="00056DAD" w:rsidRDefault="00AB544D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Закупка работ, оказание услуг Заказчику физическими лицами, если данные физические лица являются работниками Заказчика и с ними заключаются договора гражданско-правового характера.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товаров, работ, услуг, связанных с представительными функциями Совета Федерации, Государственной Думы Федерального Собрания Российской Федерации, Губернатора Тверской области, Правительства Тверской области.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 по размещению информации в официальных изданиях, определенных нормативными правовыми актами Правительства Тверской области, с целью информирования жителей Тверской области </w:t>
      </w:r>
      <w:r w:rsidR="00750458">
        <w:rPr>
          <w:sz w:val="28"/>
        </w:rPr>
        <w:br/>
      </w:r>
      <w:r>
        <w:rPr>
          <w:sz w:val="28"/>
        </w:rPr>
        <w:t xml:space="preserve">о деятельности высших должностных лиц органов власти Тверской области </w:t>
      </w:r>
      <w:r w:rsidR="00750458">
        <w:rPr>
          <w:sz w:val="28"/>
        </w:rPr>
        <w:br/>
      </w:r>
      <w:r>
        <w:rPr>
          <w:sz w:val="28"/>
        </w:rPr>
        <w:t>и органов местного самоуправления.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горюче-смазочных материалов.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работ, услуг по ремонту и техническому обслуживанию автотранспортных средств, находящихся на гарантийном обслуживании.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 по обязательному страхованию гражданской ответственности владельцев транспортных средств (ОСАГО), а также владельцев опасного объекта за причинение вреда в результате аварии </w:t>
      </w:r>
      <w:r w:rsidR="00750458">
        <w:rPr>
          <w:sz w:val="28"/>
        </w:rPr>
        <w:br/>
      </w:r>
      <w:r>
        <w:rPr>
          <w:sz w:val="28"/>
        </w:rPr>
        <w:t>на опасном объекте.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услуги почтовой связи общего пользования, связанные </w:t>
      </w:r>
      <w:r w:rsidR="00750458">
        <w:rPr>
          <w:sz w:val="28"/>
        </w:rPr>
        <w:br/>
      </w:r>
      <w:r>
        <w:rPr>
          <w:sz w:val="28"/>
        </w:rPr>
        <w:t xml:space="preserve">с письменной корреспонденцией: пересылка письменной корреспонденции, </w:t>
      </w:r>
      <w:r>
        <w:rPr>
          <w:sz w:val="28"/>
        </w:rPr>
        <w:lastRenderedPageBreak/>
        <w:t>франкирование письменной корреспонденции, приобретение почтовых марок, составление списка ф. 103 на партионные почтовые отправления, пересылка уведомлений о вручении.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 по обслуживанию имеющихся у заказчика сети Интернет, VPN-каналов и номеров сотовой (мобильной), городской </w:t>
      </w:r>
      <w:r w:rsidR="00750458">
        <w:rPr>
          <w:sz w:val="28"/>
        </w:rPr>
        <w:br/>
      </w:r>
      <w:r>
        <w:rPr>
          <w:sz w:val="28"/>
        </w:rPr>
        <w:t>и междугородней и спутниковой телефонной связи.</w:t>
      </w:r>
    </w:p>
    <w:p w:rsidR="00056DAD" w:rsidRDefault="00056DAD">
      <w:pPr>
        <w:widowControl w:val="0"/>
        <w:tabs>
          <w:tab w:val="left" w:pos="1134"/>
          <w:tab w:val="left" w:pos="1276"/>
        </w:tabs>
        <w:spacing w:after="200"/>
        <w:contextualSpacing/>
        <w:jc w:val="both"/>
        <w:rPr>
          <w:sz w:val="2"/>
        </w:rPr>
      </w:pP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нотариальных услуг, услуг юридического консультирования и представительства, услуг по удостоверению подлинности подписей, удостоверению верности перевода документов </w:t>
      </w:r>
      <w:r w:rsidR="00750458">
        <w:rPr>
          <w:sz w:val="28"/>
        </w:rPr>
        <w:br/>
      </w:r>
      <w:r>
        <w:rPr>
          <w:sz w:val="28"/>
        </w:rPr>
        <w:t>с одного языка на другой.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в области аттестации и экспертизы.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</w:t>
      </w:r>
      <w:r w:rsidR="00E91AD2">
        <w:rPr>
          <w:sz w:val="28"/>
        </w:rPr>
        <w:t>,</w:t>
      </w:r>
      <w:r>
        <w:rPr>
          <w:sz w:val="28"/>
        </w:rPr>
        <w:t xml:space="preserve"> оказываемых государственным бюджетным учреждением Тверской области «Тверской региональный центр </w:t>
      </w:r>
      <w:r w:rsidR="00750458">
        <w:rPr>
          <w:sz w:val="28"/>
        </w:rPr>
        <w:br/>
      </w:r>
      <w:r>
        <w:rPr>
          <w:sz w:val="28"/>
        </w:rPr>
        <w:t xml:space="preserve">по ценообразованию в строительстве» и государственным автономным учреждением Тверской области «Управление государственной экспертизы проектной документации и результатов инженерных изысканий </w:t>
      </w:r>
      <w:r w:rsidR="00750458">
        <w:rPr>
          <w:sz w:val="28"/>
        </w:rPr>
        <w:br/>
      </w:r>
      <w:r>
        <w:rPr>
          <w:sz w:val="28"/>
        </w:rPr>
        <w:t>Тверской области».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по проведению строительного контроля.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по защите информации.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для поддержания комплексов автоматической фото-видеофиксации нарушений правил дорожного движения в работоспособном состоянии.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товаров, работ и услуг, непосредственно связанных </w:t>
      </w:r>
      <w:r w:rsidR="00750458">
        <w:rPr>
          <w:sz w:val="28"/>
        </w:rPr>
        <w:br/>
      </w:r>
      <w:r>
        <w:rPr>
          <w:sz w:val="28"/>
        </w:rPr>
        <w:t>с обеспечением выполнения мероприятий по предупреждению и тушению пожаров (в том числе лесных), предупреждению и ликвидации последствий аварий, стихийных бедствий, чрезвычайных ситуаций (в том числе вызванных лесными пожарами), а также с обеспечением выполнения аварийно-спасательных работ.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работ по проведению технического обслуживания, эксплуатационного контроля, текущего ремонта зданий, сооружений </w:t>
      </w:r>
      <w:r w:rsidR="00750458">
        <w:rPr>
          <w:sz w:val="28"/>
        </w:rPr>
        <w:br/>
      </w:r>
      <w:r>
        <w:rPr>
          <w:sz w:val="28"/>
        </w:rPr>
        <w:t>(в том числе объектов транспортной и инженерной инфраструктуры), содержания территорий и расположенных на таких территориях объектов, содержания территорий, прилегающих к зданиям, строениям, сооружениям.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по управлению и эксплуатации недвижимого имущества: услуг по управлению недвижимым имуществом, услуг в области эксплуатации сетей и систем инженерно-технического обеспечения, спортивных объектов, кадастровой деятельности.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по диагностике и ремонту оборудования.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медицинских услуг: медицинских осмотров, услуг медицинских лабораторий, судебно-медицинской экспертизы, патологоанатомических бюро, услуг неотложной медицинской помощи.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 больничных учреждений, санаторно-курортных, </w:t>
      </w:r>
      <w:r w:rsidR="00750458">
        <w:rPr>
          <w:sz w:val="28"/>
        </w:rPr>
        <w:br/>
      </w:r>
      <w:r>
        <w:rPr>
          <w:sz w:val="28"/>
        </w:rPr>
        <w:t>в области стоматологии, скорой помощи, по выезду реанимационной бригады.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для обеспечения лекарственными препаратами, </w:t>
      </w:r>
      <w:r>
        <w:rPr>
          <w:sz w:val="28"/>
        </w:rPr>
        <w:lastRenderedPageBreak/>
        <w:t>медицинскими изделиями и специализированными продуктами лечебного питания.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преподавательских, консультационных услуг</w:t>
      </w:r>
      <w:r w:rsidR="00E91AD2">
        <w:rPr>
          <w:sz w:val="28"/>
        </w:rPr>
        <w:t>,</w:t>
      </w:r>
      <w:r>
        <w:rPr>
          <w:sz w:val="28"/>
        </w:rPr>
        <w:t xml:space="preserve"> оказываемых физическими лицами, а также перевозка, доставка указанных физических лиц.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на оказание услуг по участию в семинарах, форумах, конференциях и иных мероприятиях, включая оплату организационных взносов за участие. В случае приглашения к принятию участия </w:t>
      </w:r>
      <w:r w:rsidR="00750458">
        <w:rPr>
          <w:sz w:val="28"/>
        </w:rPr>
        <w:br/>
      </w:r>
      <w:r>
        <w:rPr>
          <w:sz w:val="28"/>
        </w:rPr>
        <w:t>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питания.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в об</w:t>
      </w:r>
      <w:r w:rsidR="00E91AD2">
        <w:rPr>
          <w:sz w:val="28"/>
        </w:rPr>
        <w:t xml:space="preserve">ласти образования, оказываемых </w:t>
      </w:r>
      <w:r>
        <w:rPr>
          <w:sz w:val="28"/>
        </w:rPr>
        <w:t>в соответствии</w:t>
      </w:r>
      <w:r w:rsidR="00750458">
        <w:rPr>
          <w:sz w:val="28"/>
        </w:rPr>
        <w:t xml:space="preserve"> </w:t>
      </w:r>
      <w:r>
        <w:rPr>
          <w:sz w:val="28"/>
        </w:rPr>
        <w:t xml:space="preserve">с Федеральным законом от 29.12.2012 г. № 273-ФЗ «Об образовании </w:t>
      </w:r>
      <w:r w:rsidR="00750458">
        <w:rPr>
          <w:sz w:val="28"/>
        </w:rPr>
        <w:br/>
      </w:r>
      <w:r>
        <w:rPr>
          <w:sz w:val="28"/>
        </w:rPr>
        <w:t>в Российской Федерации».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Закупки услуг по предоставлению (аренде) спортивных залов, тренажерных залов, бассейнов, ледовых арен, спортивных полей, беговых дорожек.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 по проведению спортивных, туристических </w:t>
      </w:r>
      <w:r w:rsidR="00750458">
        <w:rPr>
          <w:sz w:val="28"/>
        </w:rPr>
        <w:br/>
      </w:r>
      <w:r>
        <w:rPr>
          <w:sz w:val="28"/>
        </w:rPr>
        <w:t>и экскурсионных мероприятий: по организации и проведению спортивных мероприятий, услуг по сопровождению участия в спортивных мероприятиях, проведению учебно-тренировочных сборов, экскурсионных мероприятий, туристических мероприятий, посещений выставок.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Закупка услуг гостиниц (коллективных мест размещения) </w:t>
      </w:r>
      <w:r w:rsidR="00750458">
        <w:rPr>
          <w:sz w:val="28"/>
        </w:rPr>
        <w:br/>
      </w:r>
      <w:r>
        <w:rPr>
          <w:sz w:val="28"/>
        </w:rPr>
        <w:t>по размещению, проживанию.</w:t>
      </w:r>
    </w:p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bookmarkStart w:id="17" w:name="sub_158"/>
      <w:r>
        <w:rPr>
          <w:sz w:val="28"/>
        </w:rPr>
        <w:t>Закупка авиа-и железнодорожных билетов,</w:t>
      </w:r>
      <w:bookmarkStart w:id="18" w:name="sub_159"/>
      <w:bookmarkEnd w:id="17"/>
      <w:r>
        <w:rPr>
          <w:sz w:val="28"/>
        </w:rPr>
        <w:t xml:space="preserve"> проездных билетов </w:t>
      </w:r>
      <w:r w:rsidR="00750458">
        <w:rPr>
          <w:sz w:val="28"/>
        </w:rPr>
        <w:br/>
      </w:r>
      <w:r>
        <w:rPr>
          <w:sz w:val="28"/>
        </w:rPr>
        <w:t xml:space="preserve">на проезд пассажиров автомобильным транспортом. </w:t>
      </w:r>
      <w:bookmarkStart w:id="19" w:name="sub_161"/>
      <w:bookmarkEnd w:id="18"/>
    </w:p>
    <w:bookmarkEnd w:id="19"/>
    <w:p w:rsidR="00056DAD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sz w:val="28"/>
        </w:rPr>
        <w:t>Закупка услуг архивов.</w:t>
      </w:r>
    </w:p>
    <w:p w:rsidR="00056DAD" w:rsidRPr="00892FA0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 w:rsidRPr="00892FA0">
        <w:rPr>
          <w:sz w:val="28"/>
        </w:rPr>
        <w:t>Закупка</w:t>
      </w:r>
      <w:r w:rsidR="0071279B" w:rsidRPr="00892FA0">
        <w:rPr>
          <w:sz w:val="28"/>
        </w:rPr>
        <w:t xml:space="preserve"> товаров, работ и</w:t>
      </w:r>
      <w:r w:rsidRPr="00892FA0">
        <w:rPr>
          <w:sz w:val="28"/>
        </w:rPr>
        <w:t xml:space="preserve"> услуг в сфере культуры и искусства: </w:t>
      </w:r>
      <w:r w:rsidR="00750458" w:rsidRPr="00892FA0">
        <w:rPr>
          <w:sz w:val="28"/>
        </w:rPr>
        <w:br/>
      </w:r>
      <w:r w:rsidRPr="00892FA0">
        <w:rPr>
          <w:sz w:val="28"/>
        </w:rPr>
        <w:t>по созданию художественного произведения, реставрации культурных ценностей, хранению культурных ценностей, проведению культурных мероприятий.</w:t>
      </w:r>
    </w:p>
    <w:p w:rsidR="00056DAD" w:rsidRPr="00892FA0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 w:rsidRPr="00892FA0">
        <w:rPr>
          <w:sz w:val="28"/>
        </w:rPr>
        <w:t>Закупка в рамках реализации национальных проектов.</w:t>
      </w:r>
    </w:p>
    <w:p w:rsidR="00056DAD" w:rsidRPr="00892FA0" w:rsidRDefault="00AB544D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 w:rsidRPr="00892FA0">
        <w:rPr>
          <w:sz w:val="28"/>
        </w:rPr>
        <w:t>Закупка услуг в области аттестации и экспертизы, в т</w:t>
      </w:r>
      <w:r w:rsidR="00750458" w:rsidRPr="00892FA0">
        <w:rPr>
          <w:sz w:val="28"/>
        </w:rPr>
        <w:t xml:space="preserve">ом </w:t>
      </w:r>
      <w:r w:rsidRPr="00892FA0">
        <w:rPr>
          <w:sz w:val="28"/>
        </w:rPr>
        <w:t>ч</w:t>
      </w:r>
      <w:r w:rsidR="00750458" w:rsidRPr="00892FA0">
        <w:rPr>
          <w:sz w:val="28"/>
        </w:rPr>
        <w:t>исле</w:t>
      </w:r>
      <w:r w:rsidRPr="00892FA0">
        <w:rPr>
          <w:sz w:val="28"/>
        </w:rPr>
        <w:t xml:space="preserve"> услуги лабораторий.</w:t>
      </w:r>
    </w:p>
    <w:p w:rsidR="0071279B" w:rsidRPr="007C6B87" w:rsidRDefault="00AB544D" w:rsidP="007E28D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 w:rsidRPr="00892FA0">
        <w:rPr>
          <w:sz w:val="28"/>
        </w:rPr>
        <w:t xml:space="preserve"> Закупка товаров, работ и услуг </w:t>
      </w:r>
      <w:r w:rsidR="00975F09" w:rsidRPr="00892FA0">
        <w:rPr>
          <w:sz w:val="28"/>
        </w:rPr>
        <w:t>у</w:t>
      </w:r>
      <w:r w:rsidR="00975F09" w:rsidRPr="00892FA0">
        <w:rPr>
          <w:rFonts w:ascii="Arial" w:hAnsi="Arial" w:cs="Arial"/>
          <w:color w:val="0B1F33"/>
          <w:shd w:val="clear" w:color="auto" w:fill="FFFFFF"/>
        </w:rPr>
        <w:t xml:space="preserve"> </w:t>
      </w:r>
      <w:r w:rsidR="00975F09" w:rsidRPr="00892FA0">
        <w:rPr>
          <w:color w:val="000000" w:themeColor="text1"/>
          <w:sz w:val="28"/>
        </w:rPr>
        <w:t xml:space="preserve">плательщиков налога </w:t>
      </w:r>
      <w:r w:rsidR="00750458" w:rsidRPr="00892FA0">
        <w:rPr>
          <w:color w:val="000000" w:themeColor="text1"/>
          <w:sz w:val="28"/>
        </w:rPr>
        <w:br/>
      </w:r>
      <w:r w:rsidR="00975F09" w:rsidRPr="00892FA0">
        <w:rPr>
          <w:color w:val="000000" w:themeColor="text1"/>
          <w:sz w:val="28"/>
        </w:rPr>
        <w:t>на профессиональный доход (самозанятых).</w:t>
      </w:r>
    </w:p>
    <w:p w:rsidR="007C6B87" w:rsidRPr="007C6B87" w:rsidRDefault="007C6B87" w:rsidP="007E28D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Закупка услуг кассового оператора по формированию и реализации клиентам билетов на мероприятия, проводимые в учреждении культуры, (договор комиссии) при отсутствии в учреждении билетной кассы и при наличии договора аренды с указанным кассовым оператором.</w:t>
      </w:r>
    </w:p>
    <w:p w:rsidR="007C6B87" w:rsidRPr="007C6B87" w:rsidRDefault="007C6B87" w:rsidP="007E28DF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Закупка услуг по передаче электроэнергии и техническому присоединению к распределительным электросетям.</w:t>
      </w:r>
    </w:p>
    <w:p w:rsidR="00767E46" w:rsidRDefault="007C6B87" w:rsidP="00767E46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after="200"/>
        <w:ind w:firstLine="709"/>
        <w:contextualSpacing/>
        <w:jc w:val="both"/>
        <w:rPr>
          <w:sz w:val="28"/>
        </w:rPr>
      </w:pPr>
      <w:bookmarkStart w:id="20" w:name="_GoBack"/>
      <w:r>
        <w:rPr>
          <w:color w:val="000000" w:themeColor="text1"/>
          <w:sz w:val="28"/>
        </w:rPr>
        <w:t xml:space="preserve"> </w:t>
      </w:r>
      <w:r w:rsidR="00767E46">
        <w:rPr>
          <w:color w:val="000000" w:themeColor="text1"/>
          <w:sz w:val="28"/>
        </w:rPr>
        <w:t>З</w:t>
      </w:r>
      <w:r w:rsidR="00767E46" w:rsidRPr="00767E46">
        <w:rPr>
          <w:color w:val="000000" w:themeColor="text1"/>
          <w:sz w:val="28"/>
        </w:rPr>
        <w:t>акупка товаров, работ и услуг в целях обеспечения устойчивого прохождения отопительных периодов на территории Тверской области.</w:t>
      </w:r>
    </w:p>
    <w:bookmarkEnd w:id="20"/>
    <w:p w:rsidR="00892FA0" w:rsidRPr="00767E46" w:rsidRDefault="00892FA0" w:rsidP="00767E46">
      <w:pPr>
        <w:widowControl w:val="0"/>
        <w:tabs>
          <w:tab w:val="left" w:pos="1134"/>
          <w:tab w:val="left" w:pos="1276"/>
        </w:tabs>
        <w:spacing w:after="200"/>
        <w:ind w:left="709"/>
        <w:contextualSpacing/>
        <w:jc w:val="right"/>
        <w:rPr>
          <w:sz w:val="28"/>
        </w:rPr>
      </w:pPr>
      <w:r w:rsidRPr="00767E46">
        <w:rPr>
          <w:sz w:val="28"/>
        </w:rPr>
        <w:lastRenderedPageBreak/>
        <w:t xml:space="preserve">Приложение </w:t>
      </w:r>
      <w:r w:rsidR="00C66475" w:rsidRPr="00767E46">
        <w:rPr>
          <w:sz w:val="28"/>
        </w:rPr>
        <w:t>2</w:t>
      </w:r>
    </w:p>
    <w:p w:rsidR="00892FA0" w:rsidRDefault="00892FA0" w:rsidP="00892FA0">
      <w:pPr>
        <w:widowControl w:val="0"/>
        <w:tabs>
          <w:tab w:val="left" w:pos="1134"/>
          <w:tab w:val="left" w:pos="1276"/>
        </w:tabs>
        <w:ind w:left="5103"/>
        <w:jc w:val="right"/>
      </w:pPr>
      <w:r>
        <w:rPr>
          <w:sz w:val="28"/>
        </w:rPr>
        <w:t xml:space="preserve">к Регламенту </w:t>
      </w:r>
      <w:r w:rsidRPr="00892FA0">
        <w:rPr>
          <w:sz w:val="28"/>
        </w:rPr>
        <w:t xml:space="preserve">работы в подсистеме «Электронный магазин Тверской области» региональной информационной системы в сфере закупок товаров, работ, услуг для обеспечения нужд Тверской области «WEB-Торги-КС» </w:t>
      </w:r>
      <w:r>
        <w:rPr>
          <w:sz w:val="28"/>
        </w:rPr>
        <w:t xml:space="preserve">                     </w:t>
      </w:r>
      <w:r w:rsidRPr="00892FA0">
        <w:rPr>
          <w:sz w:val="28"/>
        </w:rPr>
        <w:t>в качестве пилотного проекта</w:t>
      </w:r>
    </w:p>
    <w:p w:rsidR="005D08F2" w:rsidRDefault="005D08F2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</w:rPr>
      </w:pPr>
    </w:p>
    <w:p w:rsidR="00056DAD" w:rsidRDefault="00AB544D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br/>
      </w:r>
      <w:r w:rsidR="006A5479">
        <w:rPr>
          <w:sz w:val="28"/>
        </w:rPr>
        <w:t>продукции производителей</w:t>
      </w:r>
      <w:r w:rsidR="009E04F2">
        <w:rPr>
          <w:sz w:val="28"/>
        </w:rPr>
        <w:t xml:space="preserve"> Тверской области</w:t>
      </w:r>
      <w:r w:rsidR="003A75C2">
        <w:rPr>
          <w:sz w:val="28"/>
        </w:rPr>
        <w:t>,</w:t>
      </w:r>
      <w:r>
        <w:rPr>
          <w:sz w:val="28"/>
        </w:rPr>
        <w:t xml:space="preserve"> по кото</w:t>
      </w:r>
      <w:r w:rsidR="003A75C2">
        <w:rPr>
          <w:sz w:val="28"/>
        </w:rPr>
        <w:t>рым возможно формирование</w:t>
      </w:r>
      <w:r w:rsidR="007E28DF">
        <w:rPr>
          <w:sz w:val="28"/>
        </w:rPr>
        <w:t xml:space="preserve"> оферт</w:t>
      </w:r>
      <w:r w:rsidR="003A75C2">
        <w:rPr>
          <w:sz w:val="28"/>
        </w:rPr>
        <w:t xml:space="preserve"> без</w:t>
      </w:r>
      <w:r w:rsidR="00E91AD2">
        <w:rPr>
          <w:sz w:val="28"/>
        </w:rPr>
        <w:t xml:space="preserve"> предварительного</w:t>
      </w:r>
      <w:r w:rsidR="003A75C2">
        <w:rPr>
          <w:sz w:val="28"/>
        </w:rPr>
        <w:t xml:space="preserve"> размещения заказчиком извещений </w:t>
      </w:r>
    </w:p>
    <w:p w:rsidR="00056DAD" w:rsidRDefault="00056DAD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8"/>
        </w:rPr>
      </w:pPr>
    </w:p>
    <w:tbl>
      <w:tblPr>
        <w:tblW w:w="95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072"/>
      </w:tblGrid>
      <w:tr w:rsidR="00056DAD" w:rsidTr="00154D4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AD" w:rsidRDefault="00AB544D" w:rsidP="00892FA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Код в соответствии с </w:t>
            </w:r>
            <w:hyperlink r:id="rId20" w:history="1">
              <w:r>
                <w:rPr>
                  <w:sz w:val="28"/>
                </w:rPr>
                <w:t>Общероссийским классификатором продукции по видам экономической деятельности</w:t>
              </w:r>
            </w:hyperlink>
            <w:r>
              <w:rPr>
                <w:sz w:val="28"/>
              </w:rPr>
              <w:t xml:space="preserve"> (ОКПД2)</w:t>
            </w:r>
            <w:r w:rsidR="00E4000F">
              <w:rPr>
                <w:sz w:val="28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DAD" w:rsidRDefault="00AB544D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видов </w:t>
            </w:r>
          </w:p>
          <w:p w:rsidR="00056DAD" w:rsidRDefault="00892FA0" w:rsidP="00892FA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AB544D">
              <w:rPr>
                <w:sz w:val="28"/>
              </w:rPr>
              <w:t>оваров</w:t>
            </w:r>
            <w:r>
              <w:rPr>
                <w:sz w:val="28"/>
              </w:rPr>
              <w:t xml:space="preserve"> </w:t>
            </w:r>
          </w:p>
        </w:tc>
      </w:tr>
      <w:tr w:rsidR="00056DAD" w:rsidTr="00154D49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A0" w:rsidRPr="00892FA0" w:rsidRDefault="00892FA0" w:rsidP="00154D49">
            <w:pPr>
              <w:widowControl w:val="0"/>
              <w:contextualSpacing/>
              <w:jc w:val="center"/>
              <w:rPr>
                <w:sz w:val="28"/>
              </w:rPr>
            </w:pPr>
            <w:r w:rsidRPr="00892FA0">
              <w:rPr>
                <w:sz w:val="28"/>
              </w:rPr>
              <w:t>10.82.23.122</w:t>
            </w:r>
            <w:r>
              <w:rPr>
                <w:sz w:val="28"/>
              </w:rPr>
              <w:t xml:space="preserve">, </w:t>
            </w:r>
            <w:r w:rsidRPr="00892FA0">
              <w:rPr>
                <w:sz w:val="28"/>
              </w:rPr>
              <w:t>01.11.71.110</w:t>
            </w:r>
            <w:r>
              <w:rPr>
                <w:sz w:val="28"/>
              </w:rPr>
              <w:t xml:space="preserve">, </w:t>
            </w:r>
            <w:r w:rsidRPr="00892FA0">
              <w:rPr>
                <w:sz w:val="28"/>
              </w:rPr>
              <w:t>01.11.75.110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 w:rsidRPr="00892FA0">
              <w:rPr>
                <w:sz w:val="28"/>
              </w:rPr>
              <w:t>01.13.12.120</w:t>
            </w:r>
            <w:r>
              <w:rPr>
                <w:sz w:val="28"/>
              </w:rPr>
              <w:t xml:space="preserve">, 01.13.32.000, </w:t>
            </w:r>
            <w:r w:rsidRPr="00892FA0">
              <w:rPr>
                <w:sz w:val="28"/>
              </w:rPr>
              <w:t>01.13.33.000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01.13.34.000, 01.13.39.110, </w:t>
            </w:r>
            <w:r w:rsidRPr="00892FA0">
              <w:rPr>
                <w:sz w:val="28"/>
              </w:rPr>
              <w:t>01.13.39.190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01.13.41.110, 01.13.42.000, </w:t>
            </w:r>
            <w:r w:rsidRPr="00892FA0">
              <w:rPr>
                <w:sz w:val="28"/>
              </w:rPr>
              <w:t>01.13.43.110</w:t>
            </w:r>
            <w:r>
              <w:rPr>
                <w:sz w:val="28"/>
              </w:rPr>
              <w:t>,</w:t>
            </w:r>
          </w:p>
          <w:p w:rsidR="00892FA0" w:rsidRPr="00892FA0" w:rsidRDefault="00892FA0" w:rsidP="00154D49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01.13.49.110, 01.13.51.120, </w:t>
            </w:r>
            <w:r w:rsidRPr="00892FA0">
              <w:rPr>
                <w:sz w:val="28"/>
              </w:rPr>
              <w:t>01.22.12.000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01.23.12.000, 01.23.13.000, </w:t>
            </w:r>
            <w:r w:rsidRPr="00892FA0">
              <w:rPr>
                <w:sz w:val="28"/>
              </w:rPr>
              <w:t>01.23.14.000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01.24.10.000, 01.24.21.000, </w:t>
            </w:r>
            <w:r w:rsidRPr="00892FA0">
              <w:rPr>
                <w:sz w:val="28"/>
              </w:rPr>
              <w:t>01.47.21.000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10.11.31.110, 10.11.31.140, </w:t>
            </w:r>
            <w:r w:rsidRPr="00892FA0">
              <w:rPr>
                <w:sz w:val="28"/>
              </w:rPr>
              <w:t>10.12.20.110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10.12.20.120, 10.13.14.111, </w:t>
            </w:r>
            <w:r w:rsidRPr="00892FA0">
              <w:rPr>
                <w:sz w:val="28"/>
              </w:rPr>
              <w:t>10.13.14.112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 w:rsidRPr="00892FA0">
              <w:rPr>
                <w:sz w:val="28"/>
              </w:rPr>
              <w:t>10.13.14.</w:t>
            </w:r>
            <w:r>
              <w:rPr>
                <w:sz w:val="28"/>
              </w:rPr>
              <w:t xml:space="preserve">113, 10.13.14.411, </w:t>
            </w:r>
            <w:r w:rsidRPr="00892FA0">
              <w:rPr>
                <w:sz w:val="28"/>
              </w:rPr>
              <w:t>10.13.14.700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10.13.15.111, 10.20.13.110, </w:t>
            </w:r>
            <w:r w:rsidRPr="00892FA0">
              <w:rPr>
                <w:sz w:val="28"/>
              </w:rPr>
              <w:t>10.20.13.120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10.20.23.122, 10.20.25.111, </w:t>
            </w:r>
            <w:r w:rsidRPr="00892FA0">
              <w:rPr>
                <w:sz w:val="28"/>
              </w:rPr>
              <w:t>10.32.19.112</w:t>
            </w:r>
            <w:r>
              <w:rPr>
                <w:sz w:val="28"/>
              </w:rPr>
              <w:t>,</w:t>
            </w:r>
          </w:p>
          <w:p w:rsidR="00892FA0" w:rsidRPr="00892FA0" w:rsidRDefault="00892FA0" w:rsidP="00154D49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10.32.19.122, </w:t>
            </w:r>
            <w:r w:rsidRPr="00892FA0">
              <w:rPr>
                <w:sz w:val="28"/>
              </w:rPr>
              <w:t>10.39.15.000</w:t>
            </w:r>
            <w:r>
              <w:rPr>
                <w:sz w:val="28"/>
              </w:rPr>
              <w:t xml:space="preserve">, </w:t>
            </w:r>
            <w:r w:rsidRPr="00892FA0">
              <w:rPr>
                <w:sz w:val="28"/>
              </w:rPr>
              <w:t>10.39.16.000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10.39.17.111, 10.39.17.112, </w:t>
            </w:r>
            <w:r w:rsidRPr="00892FA0">
              <w:rPr>
                <w:sz w:val="28"/>
              </w:rPr>
              <w:t>10.39.17.119</w:t>
            </w:r>
            <w:r>
              <w:rPr>
                <w:sz w:val="28"/>
              </w:rPr>
              <w:t>,</w:t>
            </w:r>
            <w:r w:rsidR="00154D4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10.39.17.190, 10.39.18.110, </w:t>
            </w:r>
            <w:r w:rsidR="00154D49">
              <w:rPr>
                <w:sz w:val="28"/>
              </w:rPr>
              <w:t xml:space="preserve">10.39.22.110 10.39.25.131, 10.39.25.134, </w:t>
            </w:r>
            <w:r w:rsidRPr="00892FA0">
              <w:rPr>
                <w:sz w:val="28"/>
              </w:rPr>
              <w:t>10.41.54.110</w:t>
            </w:r>
            <w:r w:rsidR="00154D49">
              <w:rPr>
                <w:sz w:val="28"/>
              </w:rPr>
              <w:t>,</w:t>
            </w:r>
          </w:p>
          <w:p w:rsidR="00892FA0" w:rsidRPr="00892FA0" w:rsidRDefault="00154D49" w:rsidP="00154D49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10.51.11.110, 10.51.11.121, </w:t>
            </w:r>
            <w:r w:rsidR="00892FA0" w:rsidRPr="00892FA0">
              <w:rPr>
                <w:sz w:val="28"/>
              </w:rPr>
              <w:t>10.51.30.110</w:t>
            </w:r>
            <w:r>
              <w:rPr>
                <w:sz w:val="28"/>
              </w:rPr>
              <w:t xml:space="preserve">, 10.51.40.300, 10.51.51.113, </w:t>
            </w:r>
            <w:r w:rsidR="00892FA0" w:rsidRPr="00892FA0">
              <w:rPr>
                <w:sz w:val="28"/>
              </w:rPr>
              <w:t>10.51.52.110</w:t>
            </w:r>
            <w:r>
              <w:rPr>
                <w:sz w:val="28"/>
              </w:rPr>
              <w:t xml:space="preserve">, 10.51.52.130, 10.51.52.140, </w:t>
            </w:r>
            <w:r w:rsidR="00892FA0" w:rsidRPr="00892FA0">
              <w:rPr>
                <w:sz w:val="28"/>
              </w:rPr>
              <w:t>10.51.52.200</w:t>
            </w:r>
            <w:r>
              <w:rPr>
                <w:sz w:val="28"/>
              </w:rPr>
              <w:t xml:space="preserve">, 10.521.40.120, 10.61.12.000, </w:t>
            </w:r>
            <w:r w:rsidR="00892FA0" w:rsidRPr="00892FA0">
              <w:rPr>
                <w:sz w:val="28"/>
              </w:rPr>
              <w:t>10.61.21.113</w:t>
            </w:r>
            <w:r>
              <w:rPr>
                <w:sz w:val="28"/>
              </w:rPr>
              <w:t>,</w:t>
            </w:r>
          </w:p>
          <w:p w:rsidR="00892FA0" w:rsidRPr="00892FA0" w:rsidRDefault="00154D49" w:rsidP="00154D49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10.61.31.111, 10.61.31.119, </w:t>
            </w:r>
            <w:r w:rsidR="00892FA0" w:rsidRPr="00892FA0">
              <w:rPr>
                <w:sz w:val="28"/>
              </w:rPr>
              <w:t>10.61.32.113</w:t>
            </w:r>
            <w:r>
              <w:rPr>
                <w:sz w:val="28"/>
              </w:rPr>
              <w:t xml:space="preserve">, 10.61.32.114, </w:t>
            </w:r>
            <w:r w:rsidR="00892FA0" w:rsidRPr="00892FA0">
              <w:rPr>
                <w:sz w:val="28"/>
              </w:rPr>
              <w:t>10.61.32.115</w:t>
            </w:r>
            <w:r>
              <w:rPr>
                <w:sz w:val="28"/>
              </w:rPr>
              <w:t xml:space="preserve">, </w:t>
            </w:r>
            <w:r w:rsidR="00892FA0" w:rsidRPr="00892FA0">
              <w:rPr>
                <w:sz w:val="28"/>
              </w:rPr>
              <w:t>10.61.32.116</w:t>
            </w:r>
            <w:r>
              <w:rPr>
                <w:sz w:val="28"/>
              </w:rPr>
              <w:t xml:space="preserve">, 10.61.32.117, </w:t>
            </w:r>
            <w:r w:rsidR="00892FA0" w:rsidRPr="00892FA0">
              <w:rPr>
                <w:sz w:val="28"/>
              </w:rPr>
              <w:t>10.61.33.111</w:t>
            </w:r>
            <w:r>
              <w:rPr>
                <w:sz w:val="28"/>
              </w:rPr>
              <w:t xml:space="preserve">, </w:t>
            </w:r>
            <w:r w:rsidR="00892FA0" w:rsidRPr="00892FA0">
              <w:rPr>
                <w:sz w:val="28"/>
              </w:rPr>
              <w:t>10.61.33.115</w:t>
            </w:r>
            <w:r>
              <w:rPr>
                <w:sz w:val="28"/>
              </w:rPr>
              <w:t xml:space="preserve">, 10.71.11.110, 10.71.11.120, </w:t>
            </w:r>
            <w:r w:rsidR="00892FA0" w:rsidRPr="00892FA0">
              <w:rPr>
                <w:sz w:val="28"/>
              </w:rPr>
              <w:t>10.72.11.110</w:t>
            </w:r>
            <w:r>
              <w:rPr>
                <w:sz w:val="28"/>
              </w:rPr>
              <w:t>,</w:t>
            </w:r>
          </w:p>
          <w:p w:rsidR="00892FA0" w:rsidRPr="00892FA0" w:rsidRDefault="00154D49" w:rsidP="00154D49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10.72.11.120, 10.72.12.112, </w:t>
            </w:r>
            <w:r w:rsidR="00892FA0" w:rsidRPr="00892FA0">
              <w:rPr>
                <w:sz w:val="28"/>
              </w:rPr>
              <w:t>10.72.12.120</w:t>
            </w:r>
            <w:r>
              <w:rPr>
                <w:sz w:val="28"/>
              </w:rPr>
              <w:t xml:space="preserve">, </w:t>
            </w:r>
            <w:r w:rsidR="00892FA0" w:rsidRPr="00892FA0">
              <w:rPr>
                <w:sz w:val="28"/>
              </w:rPr>
              <w:t>10.72.12.130</w:t>
            </w:r>
            <w:r>
              <w:rPr>
                <w:sz w:val="28"/>
              </w:rPr>
              <w:t xml:space="preserve">, </w:t>
            </w:r>
            <w:r w:rsidR="00892FA0" w:rsidRPr="00892FA0">
              <w:rPr>
                <w:sz w:val="28"/>
              </w:rPr>
              <w:t>10.73.11.110</w:t>
            </w:r>
            <w:r>
              <w:rPr>
                <w:sz w:val="28"/>
              </w:rPr>
              <w:t xml:space="preserve">, </w:t>
            </w:r>
            <w:r w:rsidR="00892FA0" w:rsidRPr="00892FA0">
              <w:rPr>
                <w:sz w:val="28"/>
              </w:rPr>
              <w:t>10.73.11.130</w:t>
            </w:r>
            <w:r>
              <w:rPr>
                <w:sz w:val="28"/>
              </w:rPr>
              <w:t xml:space="preserve">, 10.81.12.110, 10.82.13.000, </w:t>
            </w:r>
            <w:r w:rsidR="00892FA0" w:rsidRPr="00892FA0">
              <w:rPr>
                <w:sz w:val="28"/>
              </w:rPr>
              <w:t>10.82.23.172</w:t>
            </w:r>
            <w:r>
              <w:rPr>
                <w:sz w:val="28"/>
              </w:rPr>
              <w:t xml:space="preserve">, 10.82.23.210, 10.83.12.120, </w:t>
            </w:r>
            <w:r w:rsidR="00892FA0" w:rsidRPr="00892FA0">
              <w:rPr>
                <w:sz w:val="28"/>
              </w:rPr>
              <w:t>10.83.13.120</w:t>
            </w:r>
            <w:r>
              <w:rPr>
                <w:sz w:val="28"/>
              </w:rPr>
              <w:t>,</w:t>
            </w:r>
          </w:p>
          <w:p w:rsidR="00056DAD" w:rsidRDefault="00154D49" w:rsidP="00154D49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10.84.11.000, </w:t>
            </w:r>
            <w:r w:rsidR="00892FA0" w:rsidRPr="00892FA0">
              <w:rPr>
                <w:sz w:val="28"/>
              </w:rPr>
              <w:t>10.84.12.</w:t>
            </w:r>
            <w:r>
              <w:rPr>
                <w:sz w:val="28"/>
              </w:rPr>
              <w:t xml:space="preserve">130, </w:t>
            </w:r>
            <w:r w:rsidR="00892FA0" w:rsidRPr="00892FA0">
              <w:rPr>
                <w:sz w:val="28"/>
              </w:rPr>
              <w:t>10.84.30.140</w:t>
            </w:r>
            <w:r>
              <w:rPr>
                <w:sz w:val="28"/>
              </w:rPr>
              <w:t xml:space="preserve">,10.89.13.112, </w:t>
            </w:r>
            <w:r w:rsidR="00892FA0" w:rsidRPr="00892FA0">
              <w:rPr>
                <w:sz w:val="28"/>
              </w:rPr>
              <w:t>10.89.19.231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115A80" w:rsidRDefault="00115A80">
            <w:pPr>
              <w:widowControl w:val="0"/>
              <w:contextualSpacing/>
              <w:jc w:val="center"/>
              <w:rPr>
                <w:sz w:val="28"/>
              </w:rPr>
            </w:pPr>
          </w:p>
          <w:p w:rsidR="00056DAD" w:rsidRDefault="00AB544D" w:rsidP="00115A80">
            <w:pPr>
              <w:widowControl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Продукты питания</w:t>
            </w:r>
          </w:p>
          <w:p w:rsidR="00457A8F" w:rsidRDefault="00457A8F">
            <w:pPr>
              <w:widowControl w:val="0"/>
              <w:contextualSpacing/>
              <w:jc w:val="center"/>
              <w:rPr>
                <w:sz w:val="28"/>
              </w:rPr>
            </w:pPr>
          </w:p>
        </w:tc>
      </w:tr>
    </w:tbl>
    <w:p w:rsidR="00DA60FB" w:rsidRDefault="00DA60FB">
      <w:pPr>
        <w:widowControl w:val="0"/>
        <w:tabs>
          <w:tab w:val="left" w:pos="1134"/>
          <w:tab w:val="left" w:pos="1276"/>
        </w:tabs>
        <w:ind w:firstLine="709"/>
        <w:rPr>
          <w:sz w:val="28"/>
        </w:rPr>
      </w:pPr>
    </w:p>
    <w:p w:rsidR="00056DAD" w:rsidRDefault="00056DAD">
      <w:pPr>
        <w:widowControl w:val="0"/>
        <w:tabs>
          <w:tab w:val="left" w:pos="1134"/>
          <w:tab w:val="left" w:pos="1276"/>
        </w:tabs>
        <w:ind w:firstLine="709"/>
        <w:rPr>
          <w:sz w:val="28"/>
        </w:rPr>
      </w:pPr>
    </w:p>
    <w:sectPr w:rsidR="00056DAD" w:rsidSect="00D95D64">
      <w:headerReference w:type="default" r:id="rId21"/>
      <w:headerReference w:type="first" r:id="rId22"/>
      <w:pgSz w:w="11905" w:h="16838"/>
      <w:pgMar w:top="851" w:right="850" w:bottom="1134" w:left="1701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CF" w:rsidRDefault="007C3BCF">
      <w:r>
        <w:separator/>
      </w:r>
    </w:p>
  </w:endnote>
  <w:endnote w:type="continuationSeparator" w:id="0">
    <w:p w:rsidR="007C3BCF" w:rsidRDefault="007C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CF" w:rsidRDefault="007C3BCF">
      <w:r>
        <w:separator/>
      </w:r>
    </w:p>
  </w:footnote>
  <w:footnote w:type="continuationSeparator" w:id="0">
    <w:p w:rsidR="007C3BCF" w:rsidRDefault="007C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4D" w:rsidRDefault="00AB544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67E46">
      <w:rPr>
        <w:noProof/>
      </w:rPr>
      <w:t>13</w:t>
    </w:r>
    <w:r>
      <w:fldChar w:fldCharType="end"/>
    </w:r>
  </w:p>
  <w:p w:rsidR="00AB544D" w:rsidRDefault="00AB544D">
    <w:pPr>
      <w:pStyle w:val="af7"/>
      <w:jc w:val="center"/>
    </w:pPr>
  </w:p>
  <w:p w:rsidR="00AB544D" w:rsidRDefault="00AB544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4D" w:rsidRDefault="00AB544D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95F"/>
    <w:multiLevelType w:val="multilevel"/>
    <w:tmpl w:val="7E340B8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55563"/>
    <w:multiLevelType w:val="multilevel"/>
    <w:tmpl w:val="EC9A6F2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56514B"/>
    <w:multiLevelType w:val="multilevel"/>
    <w:tmpl w:val="F71C79D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AD"/>
    <w:rsid w:val="0004128B"/>
    <w:rsid w:val="00056DAD"/>
    <w:rsid w:val="00066A18"/>
    <w:rsid w:val="0008788E"/>
    <w:rsid w:val="00092D4C"/>
    <w:rsid w:val="00096FB1"/>
    <w:rsid w:val="000F79F8"/>
    <w:rsid w:val="00115A80"/>
    <w:rsid w:val="00154D49"/>
    <w:rsid w:val="001D2C34"/>
    <w:rsid w:val="00227C31"/>
    <w:rsid w:val="002353FA"/>
    <w:rsid w:val="002721A9"/>
    <w:rsid w:val="00272757"/>
    <w:rsid w:val="00272894"/>
    <w:rsid w:val="002A0886"/>
    <w:rsid w:val="002B5BC3"/>
    <w:rsid w:val="002C3132"/>
    <w:rsid w:val="002D2EDA"/>
    <w:rsid w:val="002E1AAC"/>
    <w:rsid w:val="002F65AB"/>
    <w:rsid w:val="00331B5E"/>
    <w:rsid w:val="003364E0"/>
    <w:rsid w:val="00343587"/>
    <w:rsid w:val="00372FC2"/>
    <w:rsid w:val="00383C41"/>
    <w:rsid w:val="003A348E"/>
    <w:rsid w:val="003A75C2"/>
    <w:rsid w:val="003D1D78"/>
    <w:rsid w:val="00457A8F"/>
    <w:rsid w:val="0048194D"/>
    <w:rsid w:val="0049320E"/>
    <w:rsid w:val="004A0105"/>
    <w:rsid w:val="004B0EAB"/>
    <w:rsid w:val="004B24B4"/>
    <w:rsid w:val="004B5B2A"/>
    <w:rsid w:val="004D3E21"/>
    <w:rsid w:val="005075F7"/>
    <w:rsid w:val="00573EC7"/>
    <w:rsid w:val="005D08F2"/>
    <w:rsid w:val="00626FE7"/>
    <w:rsid w:val="00631FA6"/>
    <w:rsid w:val="006378B2"/>
    <w:rsid w:val="006A43D7"/>
    <w:rsid w:val="006A5479"/>
    <w:rsid w:val="006B55AB"/>
    <w:rsid w:val="006F3D1A"/>
    <w:rsid w:val="00704908"/>
    <w:rsid w:val="007070B9"/>
    <w:rsid w:val="0071279B"/>
    <w:rsid w:val="00750458"/>
    <w:rsid w:val="00763802"/>
    <w:rsid w:val="00765252"/>
    <w:rsid w:val="00767E46"/>
    <w:rsid w:val="0079697F"/>
    <w:rsid w:val="007C3BCF"/>
    <w:rsid w:val="007C5010"/>
    <w:rsid w:val="007C6B87"/>
    <w:rsid w:val="007D29B4"/>
    <w:rsid w:val="007E28DF"/>
    <w:rsid w:val="007F0E12"/>
    <w:rsid w:val="007F2943"/>
    <w:rsid w:val="00810C36"/>
    <w:rsid w:val="008840BC"/>
    <w:rsid w:val="00892FA0"/>
    <w:rsid w:val="00897F6F"/>
    <w:rsid w:val="008C4A18"/>
    <w:rsid w:val="008F121E"/>
    <w:rsid w:val="00903DBE"/>
    <w:rsid w:val="00932C24"/>
    <w:rsid w:val="009674B8"/>
    <w:rsid w:val="00975F09"/>
    <w:rsid w:val="00995274"/>
    <w:rsid w:val="009B4B76"/>
    <w:rsid w:val="009E04F2"/>
    <w:rsid w:val="009E2526"/>
    <w:rsid w:val="00A27413"/>
    <w:rsid w:val="00A86912"/>
    <w:rsid w:val="00AA4673"/>
    <w:rsid w:val="00AB544D"/>
    <w:rsid w:val="00AB76E4"/>
    <w:rsid w:val="00AD2F3D"/>
    <w:rsid w:val="00B4756E"/>
    <w:rsid w:val="00BA4EAB"/>
    <w:rsid w:val="00C07833"/>
    <w:rsid w:val="00C413EB"/>
    <w:rsid w:val="00C4718F"/>
    <w:rsid w:val="00C62943"/>
    <w:rsid w:val="00C66475"/>
    <w:rsid w:val="00CA7923"/>
    <w:rsid w:val="00CB1D52"/>
    <w:rsid w:val="00D03165"/>
    <w:rsid w:val="00D872BC"/>
    <w:rsid w:val="00D95D64"/>
    <w:rsid w:val="00DA60FB"/>
    <w:rsid w:val="00DA68DB"/>
    <w:rsid w:val="00E4000F"/>
    <w:rsid w:val="00E51BD6"/>
    <w:rsid w:val="00E62AB6"/>
    <w:rsid w:val="00E7547C"/>
    <w:rsid w:val="00E91AD2"/>
    <w:rsid w:val="00EC7BD0"/>
    <w:rsid w:val="00ED2BD9"/>
    <w:rsid w:val="00F019FB"/>
    <w:rsid w:val="00F05DB4"/>
    <w:rsid w:val="00F225C1"/>
    <w:rsid w:val="00F32B21"/>
    <w:rsid w:val="00F50C2A"/>
    <w:rsid w:val="00F542E9"/>
    <w:rsid w:val="00FD1FAE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91FD5-CE88-474B-BB16-C4543826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harChar1CharChar1CharChar">
    <w:name w:val="Char Char Знак Знак1 Char Char1 Знак Знак Char Char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"/>
    <w:link w:val="CharChar1CharChar1CharChar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4">
    <w:name w:val="Знак"/>
    <w:basedOn w:val="a"/>
    <w:link w:val="a5"/>
    <w:pPr>
      <w:spacing w:after="160" w:line="240" w:lineRule="exact"/>
    </w:pPr>
    <w:rPr>
      <w:rFonts w:ascii="Verdana" w:hAnsi="Verdana"/>
    </w:rPr>
  </w:style>
  <w:style w:type="character" w:customStyle="1" w:styleId="a5">
    <w:name w:val="Знак"/>
    <w:basedOn w:val="1"/>
    <w:link w:val="a4"/>
    <w:rPr>
      <w:rFonts w:ascii="Verdana" w:hAnsi="Verdan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b/>
      <w:sz w:val="20"/>
    </w:rPr>
  </w:style>
  <w:style w:type="paragraph" w:customStyle="1" w:styleId="23">
    <w:name w:val="Основной текст (2)"/>
    <w:basedOn w:val="a"/>
    <w:link w:val="24"/>
    <w:pPr>
      <w:widowControl w:val="0"/>
      <w:spacing w:after="240" w:line="322" w:lineRule="exact"/>
      <w:ind w:left="1160" w:hanging="1160"/>
    </w:pPr>
    <w:rPr>
      <w:sz w:val="28"/>
    </w:r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customStyle="1" w:styleId="13">
    <w:name w:val="Номер страницы1"/>
    <w:basedOn w:val="14"/>
    <w:link w:val="ac"/>
  </w:style>
  <w:style w:type="character" w:styleId="ac">
    <w:name w:val="page number"/>
    <w:basedOn w:val="a0"/>
    <w:link w:val="13"/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paragraph" w:customStyle="1" w:styleId="ae">
    <w:link w:val="af"/>
    <w:semiHidden/>
    <w:unhideWhenUsed/>
    <w:rPr>
      <w:sz w:val="24"/>
    </w:rPr>
  </w:style>
  <w:style w:type="character" w:customStyle="1" w:styleId="af">
    <w:link w:val="ae"/>
    <w:semiHidden/>
    <w:unhideWhenUsed/>
    <w:rPr>
      <w:sz w:val="24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styleId="a9">
    <w:name w:val="annotation text"/>
    <w:basedOn w:val="a"/>
    <w:link w:val="ab"/>
    <w:rPr>
      <w:sz w:val="20"/>
    </w:rPr>
  </w:style>
  <w:style w:type="character" w:customStyle="1" w:styleId="ab">
    <w:name w:val="Текст примечания Знак"/>
    <w:basedOn w:val="1"/>
    <w:link w:val="a9"/>
    <w:rPr>
      <w:sz w:val="20"/>
    </w:rPr>
  </w:style>
  <w:style w:type="paragraph" w:customStyle="1" w:styleId="s22">
    <w:name w:val="s_22"/>
    <w:basedOn w:val="a"/>
    <w:link w:val="s220"/>
    <w:pPr>
      <w:spacing w:beforeAutospacing="1" w:afterAutospacing="1"/>
    </w:pPr>
  </w:style>
  <w:style w:type="character" w:customStyle="1" w:styleId="s220">
    <w:name w:val="s_22"/>
    <w:basedOn w:val="1"/>
    <w:link w:val="s22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Знак1"/>
    <w:basedOn w:val="a"/>
    <w:link w:val="17"/>
    <w:pPr>
      <w:widowControl w:val="0"/>
      <w:spacing w:after="160" w:line="240" w:lineRule="exact"/>
      <w:jc w:val="right"/>
    </w:pPr>
    <w:rPr>
      <w:sz w:val="20"/>
    </w:rPr>
  </w:style>
  <w:style w:type="character" w:customStyle="1" w:styleId="17">
    <w:name w:val="Знак1"/>
    <w:basedOn w:val="1"/>
    <w:link w:val="16"/>
    <w:rPr>
      <w:sz w:val="20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8">
    <w:name w:val="Гиперссылка1"/>
    <w:link w:val="af4"/>
    <w:rPr>
      <w:color w:val="0000FF"/>
      <w:u w:val="single"/>
    </w:rPr>
  </w:style>
  <w:style w:type="character" w:styleId="af4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100">
    <w:name w:val="s_10"/>
    <w:link w:val="s101"/>
  </w:style>
  <w:style w:type="character" w:customStyle="1" w:styleId="s101">
    <w:name w:val="s_10"/>
    <w:link w:val="s10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"/>
    <w:link w:val="af7"/>
    <w:rPr>
      <w:sz w:val="24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paragraph" w:customStyle="1" w:styleId="1b">
    <w:name w:val="Знак1"/>
    <w:basedOn w:val="a"/>
    <w:link w:val="1c"/>
    <w:pPr>
      <w:widowControl w:val="0"/>
      <w:spacing w:after="160" w:line="240" w:lineRule="exact"/>
      <w:jc w:val="right"/>
    </w:pPr>
    <w:rPr>
      <w:sz w:val="20"/>
    </w:rPr>
  </w:style>
  <w:style w:type="character" w:customStyle="1" w:styleId="1c">
    <w:name w:val="Знак1"/>
    <w:basedOn w:val="1"/>
    <w:link w:val="1b"/>
    <w:rPr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link w:val="afb"/>
  </w:style>
  <w:style w:type="table" w:styleId="afb">
    <w:name w:val="Table Grid"/>
    <w:basedOn w:val="a1"/>
    <w:link w:val="14"/>
    <w:pPr>
      <w:spacing w:after="200" w:line="276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No Spacing"/>
    <w:uiPriority w:val="1"/>
    <w:qFormat/>
    <w:rsid w:val="003D1D78"/>
    <w:rPr>
      <w:sz w:val="24"/>
    </w:rPr>
  </w:style>
  <w:style w:type="character" w:styleId="afd">
    <w:name w:val="FollowedHyperlink"/>
    <w:basedOn w:val="a0"/>
    <w:uiPriority w:val="99"/>
    <w:semiHidden/>
    <w:unhideWhenUsed/>
    <w:rsid w:val="00975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5EE9D035FC2D4FE6CDFA267B17B69513AC5B520FED4F3D737F202C7DB3DC5AB536BAE8DA6DB9nBZ8V" TargetMode="External"/><Relationship Id="rId18" Type="http://schemas.openxmlformats.org/officeDocument/2006/relationships/hyperlink" Target="consultantplus://offline/ref=5EE9D035FC2D4FE6CDFA267B17B69513AC5A5709ED483D737F202C7DB3DC5AB536BAE8D96CB3nBZDV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E9D035FC2D4FE6CDFA267B17B69513AC5A570AEC4F3D737F202C7DB3DC5AB536BAE8DE6DnBZ9V" TargetMode="External"/><Relationship Id="rId17" Type="http://schemas.openxmlformats.org/officeDocument/2006/relationships/hyperlink" Target="consultantplus://offline/ref=5EE9D035FC2D4FE6CDFA267B17B69513AC5A5709ED483D737F202C7DB3DC5AB536BAE8D96CBCnBZ9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EnBZFV" TargetMode="External"/><Relationship Id="rId20" Type="http://schemas.openxmlformats.org/officeDocument/2006/relationships/hyperlink" Target="http://internet.garant.ru/document/redirect/7065073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9D035FC2D4FE6CDFA267B17B69513AC5A5609EC493D737F202C7DB3DC5AB536BAE8DA6DBDnBZD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E9D035FC2D4FE6CDFA267B17B69513AC5A5709ED483D737F202C7DB3DC5AB536BAE8DA6CBAB377n3Z5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storgi.tver.ru" TargetMode="External"/><Relationship Id="rId19" Type="http://schemas.openxmlformats.org/officeDocument/2006/relationships/hyperlink" Target="consultantplus://offline/ref=5EE9D035FC2D4FE6CDFA267B17B69513AC5A570AEC4F3D737F202C7DB3DC5AB536BAE8D96AB9nBZB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5EE9D035FC2D4FE6CDFA267B17B69513AC5B520FED4F3D737F202C7DB3DC5AB536BAE8DA6DBBnBZFV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8C92-AD15-488F-86DB-90DBC35F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18</Pages>
  <Words>6277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Владимирович Струев</cp:lastModifiedBy>
  <cp:revision>79</cp:revision>
  <cp:lastPrinted>2023-11-08T08:16:00Z</cp:lastPrinted>
  <dcterms:created xsi:type="dcterms:W3CDTF">2023-10-19T10:34:00Z</dcterms:created>
  <dcterms:modified xsi:type="dcterms:W3CDTF">2024-01-19T07:20:00Z</dcterms:modified>
</cp:coreProperties>
</file>